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81" w:rsidRDefault="008E1B81">
      <w:pPr>
        <w:pStyle w:val="Web"/>
        <w:spacing w:after="0"/>
        <w:jc w:val="center"/>
      </w:pPr>
      <w:r>
        <w:rPr>
          <w:rFonts w:ascii="Arial" w:hAnsi="Arial" w:cs="Arial"/>
          <w:b/>
          <w:bCs/>
          <w:sz w:val="32"/>
          <w:szCs w:val="32"/>
        </w:rPr>
        <w:t>Custom Designed RNAi order From</w:t>
      </w:r>
    </w:p>
    <w:p w:rsidR="00975E8D" w:rsidRDefault="00975E8D" w:rsidP="00975E8D">
      <w:pPr>
        <w:rPr>
          <w:rFonts w:asciiTheme="majorEastAsia" w:eastAsiaTheme="majorEastAsia" w:hAnsiTheme="majorEastAsia"/>
          <w:lang w:eastAsia="ja-JP"/>
        </w:rPr>
      </w:pPr>
    </w:p>
    <w:p w:rsidR="00975E8D" w:rsidRPr="00975E8D" w:rsidRDefault="00975E8D" w:rsidP="00975E8D">
      <w:pPr>
        <w:rPr>
          <w:rFonts w:asciiTheme="majorEastAsia" w:eastAsiaTheme="majorEastAsia" w:hAnsiTheme="majorEastAsia"/>
          <w:lang w:eastAsia="ja-JP"/>
        </w:rPr>
      </w:pPr>
      <w:proofErr w:type="spellStart"/>
      <w:r w:rsidRPr="00975E8D">
        <w:rPr>
          <w:rFonts w:asciiTheme="majorEastAsia" w:eastAsiaTheme="majorEastAsia" w:hAnsiTheme="majorEastAsia" w:hint="eastAsia"/>
          <w:lang w:eastAsia="ja-JP"/>
        </w:rPr>
        <w:t>Bioneer</w:t>
      </w:r>
      <w:proofErr w:type="spellEnd"/>
      <w:r w:rsidRPr="00975E8D">
        <w:rPr>
          <w:rFonts w:asciiTheme="majorEastAsia" w:eastAsiaTheme="majorEastAsia" w:hAnsiTheme="majorEastAsia" w:hint="eastAsia"/>
          <w:lang w:eastAsia="ja-JP"/>
        </w:rPr>
        <w:t>(BIN)社にsiRNA設計を依</w:t>
      </w:r>
      <w:r w:rsidRPr="00975E8D">
        <w:rPr>
          <w:rFonts w:asciiTheme="majorEastAsia" w:eastAsiaTheme="majorEastAsia" w:hAnsiTheme="majorEastAsia" w:cs="ＭＳ 明朝" w:hint="eastAsia"/>
          <w:lang w:eastAsia="ja-JP"/>
        </w:rPr>
        <w:t>頼</w:t>
      </w:r>
      <w:r w:rsidRPr="00975E8D">
        <w:rPr>
          <w:rFonts w:asciiTheme="majorEastAsia" w:eastAsiaTheme="majorEastAsia" w:hAnsiTheme="majorEastAsia" w:hint="eastAsia"/>
          <w:lang w:eastAsia="ja-JP"/>
        </w:rPr>
        <w:t>し、合成したsiRNAを納品する製品です。</w:t>
      </w:r>
    </w:p>
    <w:p w:rsidR="00975E8D" w:rsidRDefault="00975E8D" w:rsidP="00975E8D">
      <w:pPr>
        <w:rPr>
          <w:rFonts w:asciiTheme="majorEastAsia" w:eastAsiaTheme="majorEastAsia" w:hAnsiTheme="majorEastAsia"/>
          <w:lang w:eastAsia="ja-JP"/>
        </w:rPr>
      </w:pPr>
      <w:r w:rsidRPr="00975E8D">
        <w:rPr>
          <w:rFonts w:asciiTheme="majorEastAsia" w:eastAsiaTheme="majorEastAsia" w:hAnsiTheme="majorEastAsia" w:hint="eastAsia"/>
          <w:lang w:eastAsia="ja-JP"/>
        </w:rPr>
        <w:t>ご希望の遺</w:t>
      </w:r>
      <w:r w:rsidRPr="00975E8D">
        <w:rPr>
          <w:rFonts w:asciiTheme="majorEastAsia" w:eastAsiaTheme="majorEastAsia" w:hAnsiTheme="majorEastAsia" w:cs="ＭＳ 明朝" w:hint="eastAsia"/>
          <w:lang w:eastAsia="ja-JP"/>
        </w:rPr>
        <w:t>伝</w:t>
      </w:r>
      <w:r w:rsidRPr="00975E8D">
        <w:rPr>
          <w:rFonts w:asciiTheme="majorEastAsia" w:eastAsiaTheme="majorEastAsia" w:hAnsiTheme="majorEastAsia" w:cs="Batang" w:hint="eastAsia"/>
          <w:lang w:eastAsia="ja-JP"/>
        </w:rPr>
        <w:t>子情報</w:t>
      </w:r>
      <w:r w:rsidRPr="00975E8D">
        <w:rPr>
          <w:rFonts w:asciiTheme="majorEastAsia" w:eastAsiaTheme="majorEastAsia" w:hAnsiTheme="majorEastAsia" w:hint="eastAsia"/>
          <w:lang w:eastAsia="ja-JP"/>
        </w:rPr>
        <w:t>とsiRNA精製グレ</w:t>
      </w:r>
      <w:r w:rsidRPr="00975E8D">
        <w:rPr>
          <w:rFonts w:asciiTheme="majorEastAsia" w:eastAsiaTheme="majorEastAsia" w:hAnsiTheme="majorEastAsia" w:cs="ＭＳ 明朝" w:hint="eastAsia"/>
          <w:lang w:eastAsia="ja-JP"/>
        </w:rPr>
        <w:t>ー</w:t>
      </w:r>
      <w:r w:rsidRPr="00975E8D">
        <w:rPr>
          <w:rFonts w:asciiTheme="majorEastAsia" w:eastAsiaTheme="majorEastAsia" w:hAnsiTheme="majorEastAsia" w:cs="Batang" w:hint="eastAsia"/>
          <w:lang w:eastAsia="ja-JP"/>
        </w:rPr>
        <w:t>ド、</w:t>
      </w:r>
      <w:r w:rsidRPr="00975E8D">
        <w:rPr>
          <w:rFonts w:asciiTheme="majorEastAsia" w:eastAsiaTheme="majorEastAsia" w:hAnsiTheme="majorEastAsia" w:hint="eastAsia"/>
          <w:lang w:eastAsia="ja-JP"/>
        </w:rPr>
        <w:t>容量をご指定のうえご利用の代理店</w:t>
      </w:r>
      <w:r w:rsidRPr="00975E8D">
        <w:rPr>
          <w:rFonts w:asciiTheme="majorEastAsia" w:eastAsiaTheme="majorEastAsia" w:hAnsiTheme="majorEastAsia" w:cs="ＭＳ 明朝" w:hint="eastAsia"/>
          <w:lang w:eastAsia="ja-JP"/>
        </w:rPr>
        <w:t>様</w:t>
      </w:r>
      <w:r w:rsidRPr="00975E8D">
        <w:rPr>
          <w:rFonts w:asciiTheme="majorEastAsia" w:eastAsiaTheme="majorEastAsia" w:hAnsiTheme="majorEastAsia" w:hint="eastAsia"/>
          <w:lang w:eastAsia="ja-JP"/>
        </w:rPr>
        <w:t>へお</w:t>
      </w:r>
      <w:r>
        <w:rPr>
          <w:rFonts w:asciiTheme="majorEastAsia" w:eastAsiaTheme="majorEastAsia" w:hAnsiTheme="majorEastAsia" w:hint="eastAsia"/>
          <w:lang w:eastAsia="ja-JP"/>
        </w:rPr>
        <w:t>渡しいただくか、</w:t>
      </w:r>
      <w:hyperlink r:id="rId8" w:history="1">
        <w:r w:rsidRPr="000601E0">
          <w:rPr>
            <w:rStyle w:val="a9"/>
            <w:rFonts w:asciiTheme="majorEastAsia" w:eastAsiaTheme="majorEastAsia" w:hAnsiTheme="majorEastAsia" w:hint="eastAsia"/>
            <w:lang w:eastAsia="ja-JP"/>
          </w:rPr>
          <w:t>RNAi@cosmobio.co.jp</w:t>
        </w:r>
      </w:hyperlink>
      <w:r>
        <w:rPr>
          <w:rFonts w:asciiTheme="majorEastAsia" w:eastAsiaTheme="majorEastAsia" w:hAnsiTheme="majorEastAsia" w:hint="eastAsia"/>
          <w:lang w:eastAsia="ja-JP"/>
        </w:rPr>
        <w:t>までメール添付にてご連絡ください</w:t>
      </w:r>
      <w:r w:rsidRPr="00975E8D">
        <w:rPr>
          <w:rFonts w:asciiTheme="majorEastAsia" w:eastAsiaTheme="majorEastAsia" w:hAnsiTheme="majorEastAsia" w:hint="eastAsia"/>
          <w:lang w:eastAsia="ja-JP"/>
        </w:rPr>
        <w:t>。</w:t>
      </w:r>
    </w:p>
    <w:p w:rsidR="00084F31" w:rsidRDefault="00084F31" w:rsidP="00975E8D">
      <w:pPr>
        <w:rPr>
          <w:rFonts w:asciiTheme="majorEastAsia" w:eastAsiaTheme="majorEastAsia" w:hAnsiTheme="majorEastAsia"/>
          <w:lang w:eastAsia="ja-JP"/>
        </w:rPr>
      </w:pPr>
    </w:p>
    <w:p w:rsidR="00084F31" w:rsidRDefault="00084F31" w:rsidP="00975E8D">
      <w:pPr>
        <w:rPr>
          <w:rFonts w:asciiTheme="majorEastAsia" w:eastAsiaTheme="majorEastAsia" w:hAnsiTheme="majorEastAsia"/>
          <w:lang w:eastAsia="ja-JP"/>
        </w:rPr>
      </w:pPr>
      <w:r>
        <w:rPr>
          <w:rFonts w:asciiTheme="majorEastAsia" w:eastAsiaTheme="majorEastAsia" w:hAnsiTheme="majorEastAsia" w:hint="eastAsia"/>
          <w:lang w:eastAsia="ja-JP"/>
        </w:rPr>
        <w:t>㊟　BIN社では、1遺伝子につき３種類のsiRNAを設計しており、</w:t>
      </w:r>
      <w:r w:rsidRPr="00142115">
        <w:rPr>
          <w:rFonts w:asciiTheme="majorEastAsia" w:eastAsiaTheme="majorEastAsia" w:hAnsiTheme="majorEastAsia" w:hint="eastAsia"/>
          <w:u w:val="single"/>
          <w:lang w:eastAsia="ja-JP"/>
        </w:rPr>
        <w:t>カスタムで</w:t>
      </w:r>
      <w:r w:rsidR="000061DA" w:rsidRPr="00142115">
        <w:rPr>
          <w:rFonts w:asciiTheme="majorEastAsia" w:eastAsiaTheme="majorEastAsia" w:hAnsiTheme="majorEastAsia" w:hint="eastAsia"/>
          <w:u w:val="single"/>
          <w:lang w:eastAsia="ja-JP"/>
        </w:rPr>
        <w:t>siRNA設計</w:t>
      </w:r>
      <w:r w:rsidRPr="00142115">
        <w:rPr>
          <w:rFonts w:asciiTheme="majorEastAsia" w:eastAsiaTheme="majorEastAsia" w:hAnsiTheme="majorEastAsia" w:hint="eastAsia"/>
          <w:u w:val="single"/>
          <w:lang w:eastAsia="ja-JP"/>
        </w:rPr>
        <w:t>をご依頼いただく場合には３種類すべてのご</w:t>
      </w:r>
      <w:r w:rsidR="00142115" w:rsidRPr="00142115">
        <w:rPr>
          <w:rFonts w:asciiTheme="majorEastAsia" w:eastAsiaTheme="majorEastAsia" w:hAnsiTheme="majorEastAsia" w:hint="eastAsia"/>
          <w:u w:val="single"/>
          <w:lang w:eastAsia="ja-JP"/>
        </w:rPr>
        <w:t>購入</w:t>
      </w:r>
      <w:r w:rsidRPr="00142115">
        <w:rPr>
          <w:rFonts w:asciiTheme="majorEastAsia" w:eastAsiaTheme="majorEastAsia" w:hAnsiTheme="majorEastAsia" w:hint="eastAsia"/>
          <w:u w:val="single"/>
          <w:lang w:eastAsia="ja-JP"/>
        </w:rPr>
        <w:t>が条件となります</w:t>
      </w:r>
      <w:r>
        <w:rPr>
          <w:rFonts w:asciiTheme="majorEastAsia" w:eastAsiaTheme="majorEastAsia" w:hAnsiTheme="majorEastAsia" w:hint="eastAsia"/>
          <w:lang w:eastAsia="ja-JP"/>
        </w:rPr>
        <w:t>。通常の場合、３本のご利用で既製品と同様の保証条件にて製品をご提供しておりますが、バリアントが多い、non-coding RNAなどのメカニズムが未知のターゲット、など適用にならない場合もございますので予めご了承ください。</w:t>
      </w:r>
    </w:p>
    <w:p w:rsidR="00084F31" w:rsidRPr="00084F31" w:rsidRDefault="00084F31" w:rsidP="00975E8D">
      <w:pPr>
        <w:rPr>
          <w:rFonts w:asciiTheme="majorEastAsia" w:eastAsiaTheme="majorEastAsia" w:hAnsiTheme="majorEastAsia"/>
          <w:u w:val="single"/>
          <w:lang w:eastAsia="ja-JP"/>
        </w:rPr>
      </w:pPr>
      <w:r w:rsidRPr="00084F31">
        <w:rPr>
          <w:rFonts w:asciiTheme="majorEastAsia" w:eastAsiaTheme="majorEastAsia" w:hAnsiTheme="majorEastAsia" w:hint="eastAsia"/>
          <w:u w:val="single"/>
          <w:lang w:eastAsia="ja-JP"/>
        </w:rPr>
        <w:t>保証条件が適用されない場合にはご注文前にコスモ・バイオより代理店様へご連絡させていただきます。</w:t>
      </w:r>
    </w:p>
    <w:p w:rsidR="00975E8D" w:rsidRDefault="00975E8D" w:rsidP="00975E8D">
      <w:pPr>
        <w:rPr>
          <w:rFonts w:eastAsiaTheme="minorEastAsia"/>
          <w:lang w:eastAsia="ja-JP"/>
        </w:rPr>
      </w:pPr>
    </w:p>
    <w:p w:rsidR="008E1B81" w:rsidRDefault="00C60889" w:rsidP="00975E8D">
      <w:r>
        <w:rPr>
          <w:rFonts w:hint="eastAsia"/>
        </w:rPr>
        <w:t>Name</w:t>
      </w:r>
      <w:r w:rsidR="008E1B81">
        <w:rPr>
          <w:rFonts w:ascii="Arial" w:hAnsi="Arial" w:cs="Arial"/>
        </w:rPr>
        <w:t>:</w:t>
      </w:r>
      <w:bookmarkStart w:id="0" w:name="_GoBack"/>
      <w:bookmarkEnd w:id="0"/>
    </w:p>
    <w:p w:rsidR="008E1B81" w:rsidRDefault="00C60889" w:rsidP="00975E8D">
      <w:r>
        <w:rPr>
          <w:rFonts w:hint="eastAsia"/>
        </w:rPr>
        <w:t>Company</w:t>
      </w:r>
      <w:r w:rsidR="008E1B81">
        <w:rPr>
          <w:rFonts w:ascii="Arial" w:hAnsi="Arial" w:cs="Arial"/>
        </w:rPr>
        <w:t>:</w:t>
      </w:r>
    </w:p>
    <w:p w:rsidR="008E1B81" w:rsidRDefault="00C60889" w:rsidP="00975E8D">
      <w:r>
        <w:rPr>
          <w:rFonts w:hint="eastAsia"/>
        </w:rPr>
        <w:t>Position</w:t>
      </w:r>
      <w:r w:rsidR="008E1B81">
        <w:rPr>
          <w:rFonts w:ascii="Arial" w:hAnsi="Arial" w:cs="Arial"/>
        </w:rPr>
        <w:t>:</w:t>
      </w:r>
    </w:p>
    <w:p w:rsidR="008E1B81" w:rsidRDefault="008E1B81" w:rsidP="00975E8D">
      <w:r>
        <w:rPr>
          <w:rFonts w:ascii="Arial" w:hAnsi="Arial" w:cs="Arial"/>
        </w:rPr>
        <w:t>e-mail:</w:t>
      </w:r>
    </w:p>
    <w:p w:rsidR="008E1B81" w:rsidRDefault="00C60889" w:rsidP="00975E8D">
      <w:pPr>
        <w:rPr>
          <w:rFonts w:ascii="Arial" w:eastAsiaTheme="minorEastAsia" w:hAnsi="Arial" w:cs="Arial"/>
          <w:lang w:eastAsia="ja-JP"/>
        </w:rPr>
      </w:pPr>
      <w:r>
        <w:rPr>
          <w:rFonts w:hint="eastAsia"/>
        </w:rPr>
        <w:t>Tel.</w:t>
      </w:r>
      <w:r w:rsidR="008E1B81">
        <w:rPr>
          <w:rFonts w:ascii="Arial" w:hAnsi="Arial" w:cs="Arial"/>
        </w:rPr>
        <w:t>:</w:t>
      </w:r>
    </w:p>
    <w:p w:rsidR="00084F31" w:rsidRPr="00084F31" w:rsidRDefault="00084F31" w:rsidP="00975E8D">
      <w:pPr>
        <w:rPr>
          <w:rFonts w:ascii="Arial" w:eastAsiaTheme="minorEastAsia" w:hAnsi="Arial" w:cs="Arial"/>
          <w:lang w:eastAsia="ja-JP"/>
        </w:rPr>
      </w:pPr>
      <w:r>
        <w:rPr>
          <w:rFonts w:ascii="Arial" w:eastAsiaTheme="minorEastAsia" w:hAnsi="Arial" w:cs="Arial" w:hint="eastAsia"/>
          <w:lang w:eastAsia="ja-JP"/>
        </w:rPr>
        <w:t>ご利用の代理店：</w:t>
      </w:r>
    </w:p>
    <w:p w:rsidR="00031E06" w:rsidRDefault="00031E06">
      <w:pPr>
        <w:pStyle w:val="Web"/>
        <w:spacing w:after="0"/>
        <w:rPr>
          <w:lang w:eastAsia="ja-JP"/>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000" w:firstRow="0" w:lastRow="0" w:firstColumn="0" w:lastColumn="0" w:noHBand="0" w:noVBand="0"/>
      </w:tblPr>
      <w:tblGrid>
        <w:gridCol w:w="740"/>
        <w:gridCol w:w="2187"/>
        <w:gridCol w:w="6855"/>
      </w:tblGrid>
      <w:tr w:rsidR="008E1B81" w:rsidTr="00084F31">
        <w:trPr>
          <w:trHeight w:val="340"/>
          <w:tblCellSpacing w:w="0" w:type="dxa"/>
        </w:trPr>
        <w:tc>
          <w:tcPr>
            <w:tcW w:w="37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jc w:val="center"/>
              <w:rPr>
                <w:rFonts w:asciiTheme="majorHAnsi" w:hAnsiTheme="majorHAnsi" w:cstheme="majorHAnsi"/>
                <w:sz w:val="22"/>
                <w:szCs w:val="22"/>
              </w:rPr>
            </w:pPr>
            <w:r w:rsidRPr="00084F31">
              <w:rPr>
                <w:rFonts w:asciiTheme="majorHAnsi" w:hAnsiTheme="majorHAnsi" w:cstheme="majorHAnsi"/>
                <w:sz w:val="22"/>
                <w:szCs w:val="22"/>
              </w:rPr>
              <w:t>NO.</w:t>
            </w: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1E7664" w:rsidP="00084F31">
            <w:pPr>
              <w:rPr>
                <w:rFonts w:asciiTheme="majorHAnsi" w:eastAsia="Malgun Gothic" w:hAnsiTheme="majorHAnsi" w:cstheme="majorHAnsi"/>
                <w:sz w:val="22"/>
                <w:szCs w:val="22"/>
              </w:rPr>
            </w:pPr>
            <w:r w:rsidRPr="00084F31">
              <w:rPr>
                <w:rFonts w:asciiTheme="majorHAnsi" w:eastAsia="Malgun Gothic" w:hAnsiTheme="majorHAnsi" w:cstheme="majorHAnsi"/>
                <w:sz w:val="22"/>
                <w:szCs w:val="22"/>
              </w:rPr>
              <w:t>classification</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6F79BE" w:rsidP="00084F31">
            <w:pPr>
              <w:rPr>
                <w:rFonts w:asciiTheme="majorHAnsi" w:eastAsia="Malgun Gothic" w:hAnsiTheme="majorHAnsi" w:cstheme="majorHAnsi"/>
                <w:sz w:val="22"/>
                <w:szCs w:val="22"/>
              </w:rPr>
            </w:pPr>
            <w:r w:rsidRPr="00084F31">
              <w:rPr>
                <w:rFonts w:asciiTheme="majorHAnsi" w:eastAsia="Malgun Gothic" w:hAnsiTheme="majorHAnsi" w:cstheme="majorHAnsi"/>
                <w:sz w:val="22"/>
                <w:szCs w:val="22"/>
              </w:rPr>
              <w:t>Details</w:t>
            </w:r>
          </w:p>
        </w:tc>
      </w:tr>
      <w:tr w:rsidR="008E1B81" w:rsidTr="00084F31">
        <w:trPr>
          <w:trHeight w:val="340"/>
          <w:tblCellSpacing w:w="0" w:type="dxa"/>
        </w:trPr>
        <w:tc>
          <w:tcPr>
            <w:tcW w:w="378" w:type="pct"/>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jc w:val="center"/>
              <w:rPr>
                <w:rFonts w:asciiTheme="majorHAnsi" w:hAnsiTheme="majorHAnsi" w:cstheme="majorHAnsi"/>
                <w:sz w:val="22"/>
                <w:szCs w:val="22"/>
              </w:rPr>
            </w:pPr>
            <w:r w:rsidRPr="00084F31">
              <w:rPr>
                <w:rFonts w:asciiTheme="majorHAnsi" w:hAnsiTheme="majorHAnsi" w:cstheme="majorHAnsi"/>
                <w:sz w:val="22"/>
                <w:szCs w:val="22"/>
              </w:rPr>
              <w:t>1</w:t>
            </w: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siRNA name</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jc w:val="cente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Species</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jc w:val="cente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Accession No.</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jc w:val="cente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Definition (Symbol)</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jc w:val="cente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Purification</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A212DA" w:rsidP="00084F31">
            <w:pPr>
              <w:rPr>
                <w:rFonts w:asciiTheme="majorHAnsi" w:hAnsiTheme="majorHAnsi" w:cstheme="majorHAnsi"/>
                <w:sz w:val="22"/>
                <w:szCs w:val="22"/>
              </w:rPr>
            </w:pPr>
            <w:sdt>
              <w:sdtPr>
                <w:rPr>
                  <w:rFonts w:asciiTheme="majorHAnsi" w:hAnsiTheme="majorHAnsi" w:cstheme="majorHAnsi"/>
                  <w:sz w:val="22"/>
                  <w:szCs w:val="22"/>
                </w:rPr>
                <w:id w:val="-1205484680"/>
                <w14:checkbox>
                  <w14:checked w14:val="0"/>
                  <w14:checkedState w14:val="2612" w14:font="ＭＳ ゴシック"/>
                  <w14:uncheckedState w14:val="2610" w14:font="ＭＳ ゴシック"/>
                </w14:checkbox>
              </w:sdtPr>
              <w:sdtEndPr/>
              <w:sdtContent>
                <w:r w:rsidR="00607F7F">
                  <w:rPr>
                    <w:rFonts w:ascii="ＭＳ ゴシック" w:eastAsia="ＭＳ ゴシック" w:hAnsi="ＭＳ ゴシック" w:cstheme="majorHAnsi" w:hint="eastAsia"/>
                    <w:sz w:val="22"/>
                    <w:szCs w:val="22"/>
                  </w:rPr>
                  <w:t>☐</w:t>
                </w:r>
              </w:sdtContent>
            </w:sdt>
            <w:r w:rsidR="00975E8D" w:rsidRPr="00084F31">
              <w:rPr>
                <w:rFonts w:asciiTheme="majorHAnsi" w:hAnsiTheme="majorHAnsi" w:cstheme="majorHAnsi"/>
                <w:sz w:val="22"/>
                <w:szCs w:val="22"/>
                <w:lang w:eastAsia="ja-JP"/>
              </w:rPr>
              <w:t xml:space="preserve"> </w:t>
            </w:r>
            <w:proofErr w:type="spellStart"/>
            <w:r w:rsidR="00975E8D" w:rsidRPr="00084F31">
              <w:rPr>
                <w:rFonts w:asciiTheme="majorHAnsi" w:hAnsiTheme="majorHAnsi" w:cstheme="majorHAnsi"/>
                <w:sz w:val="22"/>
                <w:szCs w:val="22"/>
              </w:rPr>
              <w:t>BioRP</w:t>
            </w:r>
            <w:proofErr w:type="spellEnd"/>
            <w:r w:rsidR="00975E8D" w:rsidRPr="00084F31">
              <w:rPr>
                <w:rFonts w:asciiTheme="majorHAnsi" w:hAnsiTheme="majorHAnsi" w:cstheme="majorHAnsi"/>
                <w:sz w:val="22"/>
                <w:szCs w:val="22"/>
              </w:rPr>
              <w:t xml:space="preserve"> ,</w:t>
            </w:r>
            <w:r w:rsidR="00975E8D" w:rsidRPr="00084F31">
              <w:rPr>
                <w:rFonts w:asciiTheme="majorHAnsi" w:hAnsiTheme="majorHAnsi" w:cstheme="majorHAnsi"/>
                <w:sz w:val="22"/>
                <w:szCs w:val="22"/>
                <w:lang w:eastAsia="ja-JP"/>
              </w:rPr>
              <w:t xml:space="preserve">　　</w:t>
            </w:r>
            <w:sdt>
              <w:sdtPr>
                <w:rPr>
                  <w:rFonts w:asciiTheme="majorHAnsi" w:hAnsiTheme="majorHAnsi" w:cstheme="majorHAnsi"/>
                  <w:sz w:val="22"/>
                  <w:szCs w:val="22"/>
                  <w:lang w:eastAsia="ja-JP"/>
                </w:rPr>
                <w:id w:val="1138610189"/>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lang w:eastAsia="ja-JP"/>
                  </w:rPr>
                  <w:t>☐</w:t>
                </w:r>
              </w:sdtContent>
            </w:sdt>
            <w:r w:rsidR="00975E8D" w:rsidRPr="00084F31">
              <w:rPr>
                <w:rFonts w:asciiTheme="majorHAnsi" w:hAnsiTheme="majorHAnsi" w:cstheme="majorHAnsi"/>
                <w:sz w:val="22"/>
                <w:szCs w:val="22"/>
                <w:lang w:eastAsia="ja-JP"/>
              </w:rPr>
              <w:t xml:space="preserve"> </w:t>
            </w:r>
            <w:r w:rsidR="00975E8D" w:rsidRPr="00084F31">
              <w:rPr>
                <w:rFonts w:asciiTheme="majorHAnsi" w:hAnsiTheme="majorHAnsi" w:cstheme="majorHAnsi"/>
                <w:sz w:val="22"/>
                <w:szCs w:val="22"/>
              </w:rPr>
              <w:t>HPLC</w:t>
            </w: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jc w:val="cente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Guaranteed Yield</w:t>
            </w:r>
          </w:p>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w:t>
            </w:r>
            <w:proofErr w:type="spellStart"/>
            <w:r w:rsidRPr="00084F31">
              <w:rPr>
                <w:rFonts w:asciiTheme="majorHAnsi" w:hAnsiTheme="majorHAnsi" w:cstheme="majorHAnsi"/>
                <w:sz w:val="22"/>
                <w:szCs w:val="22"/>
              </w:rPr>
              <w:t>nmole</w:t>
            </w:r>
            <w:proofErr w:type="spellEnd"/>
            <w:r w:rsidRPr="00084F31">
              <w:rPr>
                <w:rFonts w:asciiTheme="majorHAnsi" w:hAnsiTheme="majorHAnsi" w:cstheme="majorHAnsi"/>
                <w:sz w:val="22"/>
                <w:szCs w:val="22"/>
              </w:rPr>
              <w:t>)</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A212DA" w:rsidP="00084F31">
            <w:pPr>
              <w:rPr>
                <w:rFonts w:asciiTheme="majorHAnsi" w:hAnsiTheme="majorHAnsi" w:cstheme="majorHAnsi"/>
                <w:sz w:val="22"/>
                <w:szCs w:val="22"/>
              </w:rPr>
            </w:pPr>
            <w:sdt>
              <w:sdtPr>
                <w:rPr>
                  <w:rFonts w:asciiTheme="majorHAnsi" w:hAnsiTheme="majorHAnsi" w:cstheme="majorHAnsi"/>
                  <w:sz w:val="22"/>
                  <w:szCs w:val="22"/>
                </w:rPr>
                <w:id w:val="-1038805581"/>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975E8D" w:rsidRPr="00084F31">
              <w:rPr>
                <w:rFonts w:asciiTheme="majorHAnsi" w:hAnsiTheme="majorHAnsi" w:cstheme="majorHAnsi"/>
                <w:sz w:val="22"/>
                <w:szCs w:val="22"/>
              </w:rPr>
              <w:t xml:space="preserve">10nmole , </w:t>
            </w:r>
            <w:sdt>
              <w:sdtPr>
                <w:rPr>
                  <w:rFonts w:asciiTheme="majorHAnsi" w:hAnsiTheme="majorHAnsi" w:cstheme="majorHAnsi"/>
                  <w:sz w:val="22"/>
                  <w:szCs w:val="22"/>
                </w:rPr>
                <w:id w:val="-889179551"/>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975E8D" w:rsidRPr="00084F31">
              <w:rPr>
                <w:rFonts w:asciiTheme="majorHAnsi" w:hAnsiTheme="majorHAnsi" w:cstheme="majorHAnsi"/>
                <w:sz w:val="22"/>
                <w:szCs w:val="22"/>
              </w:rPr>
              <w:t xml:space="preserve">20nmole, </w:t>
            </w:r>
            <w:sdt>
              <w:sdtPr>
                <w:rPr>
                  <w:rFonts w:asciiTheme="majorHAnsi" w:hAnsiTheme="majorHAnsi" w:cstheme="majorHAnsi"/>
                  <w:sz w:val="22"/>
                  <w:szCs w:val="22"/>
                </w:rPr>
                <w:id w:val="-239789832"/>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975E8D" w:rsidRPr="00084F31">
              <w:rPr>
                <w:rFonts w:asciiTheme="majorHAnsi" w:hAnsiTheme="majorHAnsi" w:cstheme="majorHAnsi"/>
                <w:sz w:val="22"/>
                <w:szCs w:val="22"/>
              </w:rPr>
              <w:t xml:space="preserve">50nmole , </w:t>
            </w:r>
            <w:sdt>
              <w:sdtPr>
                <w:rPr>
                  <w:rFonts w:asciiTheme="majorHAnsi" w:hAnsiTheme="majorHAnsi" w:cstheme="majorHAnsi"/>
                  <w:sz w:val="22"/>
                  <w:szCs w:val="22"/>
                </w:rPr>
                <w:id w:val="540559834"/>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975E8D" w:rsidRPr="00084F31">
              <w:rPr>
                <w:rFonts w:asciiTheme="majorHAnsi" w:hAnsiTheme="majorHAnsi" w:cstheme="majorHAnsi"/>
                <w:sz w:val="22"/>
                <w:szCs w:val="22"/>
              </w:rPr>
              <w:t>100nmole</w:t>
            </w:r>
          </w:p>
        </w:tc>
      </w:tr>
      <w:tr w:rsidR="008E1B81" w:rsidTr="00084F31">
        <w:trPr>
          <w:trHeight w:val="340"/>
          <w:tblCellSpacing w:w="0" w:type="dxa"/>
        </w:trPr>
        <w:tc>
          <w:tcPr>
            <w:tcW w:w="378" w:type="pct"/>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jc w:val="center"/>
              <w:rPr>
                <w:rFonts w:asciiTheme="majorHAnsi" w:hAnsiTheme="majorHAnsi" w:cstheme="majorHAnsi"/>
                <w:sz w:val="22"/>
                <w:szCs w:val="22"/>
              </w:rPr>
            </w:pPr>
            <w:r w:rsidRPr="00084F31">
              <w:rPr>
                <w:rFonts w:asciiTheme="majorHAnsi" w:hAnsiTheme="majorHAnsi" w:cstheme="majorHAnsi"/>
                <w:sz w:val="22"/>
                <w:szCs w:val="22"/>
              </w:rPr>
              <w:t>2</w:t>
            </w: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siRNA name</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Species</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Accession No.</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Definition (Symbol)</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Purification</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A212DA" w:rsidP="00084F31">
            <w:pPr>
              <w:rPr>
                <w:rFonts w:asciiTheme="majorHAnsi" w:hAnsiTheme="majorHAnsi" w:cstheme="majorHAnsi"/>
                <w:sz w:val="22"/>
                <w:szCs w:val="22"/>
              </w:rPr>
            </w:pPr>
            <w:sdt>
              <w:sdtPr>
                <w:rPr>
                  <w:rFonts w:asciiTheme="majorHAnsi" w:hAnsiTheme="majorHAnsi" w:cstheme="majorHAnsi"/>
                  <w:sz w:val="22"/>
                  <w:szCs w:val="22"/>
                </w:rPr>
                <w:id w:val="196274597"/>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proofErr w:type="spellStart"/>
            <w:r w:rsidR="008E1B81" w:rsidRPr="00084F31">
              <w:rPr>
                <w:rFonts w:asciiTheme="majorHAnsi" w:hAnsiTheme="majorHAnsi" w:cstheme="majorHAnsi"/>
                <w:sz w:val="22"/>
                <w:szCs w:val="22"/>
              </w:rPr>
              <w:t>BioRP</w:t>
            </w:r>
            <w:proofErr w:type="spellEnd"/>
            <w:r w:rsidR="008E1B81" w:rsidRPr="00084F31">
              <w:rPr>
                <w:rFonts w:asciiTheme="majorHAnsi" w:hAnsiTheme="majorHAnsi" w:cstheme="majorHAnsi"/>
                <w:sz w:val="22"/>
                <w:szCs w:val="22"/>
              </w:rPr>
              <w:t xml:space="preserve"> ,</w:t>
            </w:r>
            <w:r w:rsidR="00C4732E" w:rsidRPr="00084F31">
              <w:rPr>
                <w:rFonts w:asciiTheme="majorHAnsi" w:hAnsiTheme="majorHAnsi" w:cstheme="majorHAnsi"/>
                <w:sz w:val="22"/>
                <w:szCs w:val="22"/>
                <w:lang w:eastAsia="ja-JP"/>
              </w:rPr>
              <w:t xml:space="preserve">　</w:t>
            </w:r>
            <w:r w:rsidR="00975E8D" w:rsidRPr="00084F31">
              <w:rPr>
                <w:rFonts w:asciiTheme="majorHAnsi" w:hAnsiTheme="majorHAnsi" w:cstheme="majorHAnsi"/>
                <w:sz w:val="22"/>
                <w:szCs w:val="22"/>
                <w:lang w:eastAsia="ja-JP"/>
              </w:rPr>
              <w:t xml:space="preserve">　</w:t>
            </w:r>
            <w:sdt>
              <w:sdtPr>
                <w:rPr>
                  <w:rFonts w:asciiTheme="majorHAnsi" w:hAnsiTheme="majorHAnsi" w:cstheme="majorHAnsi"/>
                  <w:sz w:val="22"/>
                  <w:szCs w:val="22"/>
                  <w:lang w:eastAsia="ja-JP"/>
                </w:rPr>
                <w:id w:val="-744026342"/>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lang w:eastAsia="ja-JP"/>
                  </w:rPr>
                  <w:t>☐</w:t>
                </w:r>
              </w:sdtContent>
            </w:sdt>
            <w:r w:rsidR="00975E8D" w:rsidRPr="00084F31">
              <w:rPr>
                <w:rFonts w:asciiTheme="majorHAnsi" w:hAnsiTheme="majorHAnsi" w:cstheme="majorHAnsi"/>
                <w:sz w:val="22"/>
                <w:szCs w:val="22"/>
                <w:lang w:eastAsia="ja-JP"/>
              </w:rPr>
              <w:t xml:space="preserve"> </w:t>
            </w:r>
            <w:r w:rsidR="008E1B81" w:rsidRPr="00084F31">
              <w:rPr>
                <w:rFonts w:asciiTheme="majorHAnsi" w:hAnsiTheme="majorHAnsi" w:cstheme="majorHAnsi"/>
                <w:sz w:val="22"/>
                <w:szCs w:val="22"/>
              </w:rPr>
              <w:t>HPLC</w:t>
            </w: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Guaranteed Yield</w:t>
            </w:r>
          </w:p>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w:t>
            </w:r>
            <w:proofErr w:type="spellStart"/>
            <w:r w:rsidRPr="00084F31">
              <w:rPr>
                <w:rFonts w:asciiTheme="majorHAnsi" w:hAnsiTheme="majorHAnsi" w:cstheme="majorHAnsi"/>
                <w:sz w:val="22"/>
                <w:szCs w:val="22"/>
              </w:rPr>
              <w:t>nmole</w:t>
            </w:r>
            <w:proofErr w:type="spellEnd"/>
            <w:r w:rsidRPr="00084F31">
              <w:rPr>
                <w:rFonts w:asciiTheme="majorHAnsi" w:hAnsiTheme="majorHAnsi" w:cstheme="majorHAnsi"/>
                <w:sz w:val="22"/>
                <w:szCs w:val="22"/>
              </w:rPr>
              <w:t>)</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A212DA" w:rsidP="00084F31">
            <w:pPr>
              <w:rPr>
                <w:rFonts w:asciiTheme="majorHAnsi" w:hAnsiTheme="majorHAnsi" w:cstheme="majorHAnsi"/>
                <w:sz w:val="22"/>
                <w:szCs w:val="22"/>
              </w:rPr>
            </w:pPr>
            <w:sdt>
              <w:sdtPr>
                <w:rPr>
                  <w:rFonts w:asciiTheme="majorHAnsi" w:hAnsiTheme="majorHAnsi" w:cstheme="majorHAnsi"/>
                  <w:sz w:val="22"/>
                  <w:szCs w:val="22"/>
                </w:rPr>
                <w:id w:val="283083707"/>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8E1B81" w:rsidRPr="00084F31">
              <w:rPr>
                <w:rFonts w:asciiTheme="majorHAnsi" w:hAnsiTheme="majorHAnsi" w:cstheme="majorHAnsi"/>
                <w:sz w:val="22"/>
                <w:szCs w:val="22"/>
              </w:rPr>
              <w:t xml:space="preserve">10nmole , </w:t>
            </w:r>
            <w:sdt>
              <w:sdtPr>
                <w:rPr>
                  <w:rFonts w:asciiTheme="majorHAnsi" w:hAnsiTheme="majorHAnsi" w:cstheme="majorHAnsi"/>
                  <w:sz w:val="22"/>
                  <w:szCs w:val="22"/>
                </w:rPr>
                <w:id w:val="-75133113"/>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C4732E" w:rsidRPr="00084F31">
              <w:rPr>
                <w:rFonts w:asciiTheme="majorHAnsi" w:hAnsiTheme="majorHAnsi" w:cstheme="majorHAnsi"/>
                <w:sz w:val="22"/>
                <w:szCs w:val="22"/>
              </w:rPr>
              <w:t>20nmole</w:t>
            </w:r>
            <w:r w:rsidR="008E1B81" w:rsidRPr="00084F31">
              <w:rPr>
                <w:rFonts w:asciiTheme="majorHAnsi" w:hAnsiTheme="majorHAnsi" w:cstheme="majorHAnsi"/>
                <w:sz w:val="22"/>
                <w:szCs w:val="22"/>
              </w:rPr>
              <w:t xml:space="preserve">, </w:t>
            </w:r>
            <w:sdt>
              <w:sdtPr>
                <w:rPr>
                  <w:rFonts w:asciiTheme="majorHAnsi" w:hAnsiTheme="majorHAnsi" w:cstheme="majorHAnsi"/>
                  <w:sz w:val="22"/>
                  <w:szCs w:val="22"/>
                </w:rPr>
                <w:id w:val="-331602403"/>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8E1B81" w:rsidRPr="00084F31">
              <w:rPr>
                <w:rFonts w:asciiTheme="majorHAnsi" w:hAnsiTheme="majorHAnsi" w:cstheme="majorHAnsi"/>
                <w:sz w:val="22"/>
                <w:szCs w:val="22"/>
              </w:rPr>
              <w:t xml:space="preserve">50nmole , </w:t>
            </w:r>
            <w:sdt>
              <w:sdtPr>
                <w:rPr>
                  <w:rFonts w:asciiTheme="majorHAnsi" w:hAnsiTheme="majorHAnsi" w:cstheme="majorHAnsi"/>
                  <w:sz w:val="22"/>
                  <w:szCs w:val="22"/>
                </w:rPr>
                <w:id w:val="-2016133764"/>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8E1B81" w:rsidRPr="00084F31">
              <w:rPr>
                <w:rFonts w:asciiTheme="majorHAnsi" w:hAnsiTheme="majorHAnsi" w:cstheme="majorHAnsi"/>
                <w:sz w:val="22"/>
                <w:szCs w:val="22"/>
              </w:rPr>
              <w:t>100nmole</w:t>
            </w:r>
          </w:p>
        </w:tc>
      </w:tr>
      <w:tr w:rsidR="008E1B81" w:rsidTr="00084F31">
        <w:trPr>
          <w:trHeight w:val="340"/>
          <w:tblCellSpacing w:w="0" w:type="dxa"/>
        </w:trPr>
        <w:tc>
          <w:tcPr>
            <w:tcW w:w="378" w:type="pct"/>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jc w:val="center"/>
              <w:rPr>
                <w:rFonts w:asciiTheme="majorHAnsi" w:hAnsiTheme="majorHAnsi" w:cstheme="majorHAnsi"/>
                <w:sz w:val="22"/>
                <w:szCs w:val="22"/>
              </w:rPr>
            </w:pPr>
            <w:r w:rsidRPr="00084F31">
              <w:rPr>
                <w:rFonts w:asciiTheme="majorHAnsi" w:hAnsiTheme="majorHAnsi" w:cstheme="majorHAnsi"/>
                <w:sz w:val="22"/>
                <w:szCs w:val="22"/>
              </w:rPr>
              <w:t>3</w:t>
            </w: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siRNA name</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Species</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Accession No.</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Definition (Symbol)</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Purification</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A212DA" w:rsidP="00084F31">
            <w:pPr>
              <w:rPr>
                <w:rFonts w:asciiTheme="majorHAnsi" w:hAnsiTheme="majorHAnsi" w:cstheme="majorHAnsi"/>
                <w:sz w:val="22"/>
                <w:szCs w:val="22"/>
              </w:rPr>
            </w:pPr>
            <w:sdt>
              <w:sdtPr>
                <w:rPr>
                  <w:rFonts w:asciiTheme="majorHAnsi" w:hAnsiTheme="majorHAnsi" w:cstheme="majorHAnsi"/>
                  <w:sz w:val="22"/>
                  <w:szCs w:val="22"/>
                </w:rPr>
                <w:id w:val="-575362049"/>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proofErr w:type="spellStart"/>
            <w:r w:rsidR="00975E8D" w:rsidRPr="00084F31">
              <w:rPr>
                <w:rFonts w:asciiTheme="majorHAnsi" w:hAnsiTheme="majorHAnsi" w:cstheme="majorHAnsi"/>
                <w:sz w:val="22"/>
                <w:szCs w:val="22"/>
              </w:rPr>
              <w:t>BioRP</w:t>
            </w:r>
            <w:proofErr w:type="spellEnd"/>
            <w:r w:rsidR="00975E8D" w:rsidRPr="00084F31">
              <w:rPr>
                <w:rFonts w:asciiTheme="majorHAnsi" w:hAnsiTheme="majorHAnsi" w:cstheme="majorHAnsi"/>
                <w:sz w:val="22"/>
                <w:szCs w:val="22"/>
              </w:rPr>
              <w:t xml:space="preserve"> ,</w:t>
            </w:r>
            <w:r w:rsidR="00975E8D" w:rsidRPr="00084F31">
              <w:rPr>
                <w:rFonts w:asciiTheme="majorHAnsi" w:hAnsiTheme="majorHAnsi" w:cstheme="majorHAnsi"/>
                <w:sz w:val="22"/>
                <w:szCs w:val="22"/>
                <w:lang w:eastAsia="ja-JP"/>
              </w:rPr>
              <w:t xml:space="preserve">　　</w:t>
            </w:r>
            <w:sdt>
              <w:sdtPr>
                <w:rPr>
                  <w:rFonts w:asciiTheme="majorHAnsi" w:hAnsiTheme="majorHAnsi" w:cstheme="majorHAnsi"/>
                  <w:sz w:val="22"/>
                  <w:szCs w:val="22"/>
                  <w:lang w:eastAsia="ja-JP"/>
                </w:rPr>
                <w:id w:val="-1415306277"/>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lang w:eastAsia="ja-JP"/>
                  </w:rPr>
                  <w:t>☐</w:t>
                </w:r>
              </w:sdtContent>
            </w:sdt>
            <w:r w:rsidR="00975E8D" w:rsidRPr="00084F31">
              <w:rPr>
                <w:rFonts w:asciiTheme="majorHAnsi" w:hAnsiTheme="majorHAnsi" w:cstheme="majorHAnsi"/>
                <w:sz w:val="22"/>
                <w:szCs w:val="22"/>
                <w:lang w:eastAsia="ja-JP"/>
              </w:rPr>
              <w:t xml:space="preserve"> </w:t>
            </w:r>
            <w:r w:rsidR="00975E8D" w:rsidRPr="00084F31">
              <w:rPr>
                <w:rFonts w:asciiTheme="majorHAnsi" w:hAnsiTheme="majorHAnsi" w:cstheme="majorHAnsi"/>
                <w:sz w:val="22"/>
                <w:szCs w:val="22"/>
              </w:rPr>
              <w:t>HPLC</w:t>
            </w:r>
          </w:p>
        </w:tc>
      </w:tr>
      <w:tr w:rsidR="008E1B81" w:rsidTr="00084F31">
        <w:trPr>
          <w:trHeight w:val="340"/>
          <w:tblCellSpacing w:w="0" w:type="dxa"/>
        </w:trPr>
        <w:tc>
          <w:tcPr>
            <w:tcW w:w="378" w:type="pct"/>
            <w:vMerge/>
            <w:tcBorders>
              <w:top w:val="outset" w:sz="6" w:space="0" w:color="00000A"/>
              <w:left w:val="outset" w:sz="6" w:space="0" w:color="00000A"/>
              <w:bottom w:val="outset" w:sz="6" w:space="0" w:color="00000A"/>
              <w:right w:val="outset" w:sz="6" w:space="0" w:color="00000A"/>
            </w:tcBorders>
            <w:vAlign w:val="center"/>
          </w:tcPr>
          <w:p w:rsidR="008E1B81" w:rsidRPr="00084F31" w:rsidRDefault="008E1B81" w:rsidP="00084F31">
            <w:pPr>
              <w:rPr>
                <w:rFonts w:asciiTheme="majorHAnsi" w:eastAsia="Arial Unicode MS" w:hAnsiTheme="majorHAnsi" w:cstheme="majorHAnsi"/>
                <w:sz w:val="22"/>
                <w:szCs w:val="22"/>
              </w:rPr>
            </w:pPr>
          </w:p>
        </w:tc>
        <w:tc>
          <w:tcPr>
            <w:tcW w:w="1118"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Guaranteed Yield</w:t>
            </w:r>
          </w:p>
          <w:p w:rsidR="008E1B81" w:rsidRPr="00084F31" w:rsidRDefault="008E1B81" w:rsidP="00084F31">
            <w:pPr>
              <w:rPr>
                <w:rFonts w:asciiTheme="majorHAnsi" w:hAnsiTheme="majorHAnsi" w:cstheme="majorHAnsi"/>
                <w:sz w:val="22"/>
                <w:szCs w:val="22"/>
              </w:rPr>
            </w:pPr>
            <w:r w:rsidRPr="00084F31">
              <w:rPr>
                <w:rFonts w:asciiTheme="majorHAnsi" w:hAnsiTheme="majorHAnsi" w:cstheme="majorHAnsi"/>
                <w:sz w:val="22"/>
                <w:szCs w:val="22"/>
              </w:rPr>
              <w:t>(</w:t>
            </w:r>
            <w:proofErr w:type="spellStart"/>
            <w:r w:rsidRPr="00084F31">
              <w:rPr>
                <w:rFonts w:asciiTheme="majorHAnsi" w:hAnsiTheme="majorHAnsi" w:cstheme="majorHAnsi"/>
                <w:sz w:val="22"/>
                <w:szCs w:val="22"/>
              </w:rPr>
              <w:t>nmole</w:t>
            </w:r>
            <w:proofErr w:type="spellEnd"/>
            <w:r w:rsidRPr="00084F31">
              <w:rPr>
                <w:rFonts w:asciiTheme="majorHAnsi" w:hAnsiTheme="majorHAnsi" w:cstheme="majorHAnsi"/>
                <w:sz w:val="22"/>
                <w:szCs w:val="22"/>
              </w:rPr>
              <w:t>)</w:t>
            </w:r>
          </w:p>
        </w:tc>
        <w:tc>
          <w:tcPr>
            <w:tcW w:w="3504" w:type="pct"/>
            <w:tcBorders>
              <w:top w:val="outset" w:sz="6" w:space="0" w:color="00000A"/>
              <w:left w:val="outset" w:sz="6" w:space="0" w:color="00000A"/>
              <w:bottom w:val="outset" w:sz="6" w:space="0" w:color="00000A"/>
              <w:right w:val="outset" w:sz="6" w:space="0" w:color="00000A"/>
            </w:tcBorders>
            <w:shd w:val="clear" w:color="auto" w:fill="FFFFFF"/>
            <w:vAlign w:val="center"/>
          </w:tcPr>
          <w:p w:rsidR="008E1B81" w:rsidRPr="00084F31" w:rsidRDefault="00A212DA" w:rsidP="00084F31">
            <w:pPr>
              <w:rPr>
                <w:rFonts w:asciiTheme="majorHAnsi" w:hAnsiTheme="majorHAnsi" w:cstheme="majorHAnsi"/>
                <w:sz w:val="22"/>
                <w:szCs w:val="22"/>
              </w:rPr>
            </w:pPr>
            <w:sdt>
              <w:sdtPr>
                <w:rPr>
                  <w:rFonts w:asciiTheme="majorHAnsi" w:hAnsiTheme="majorHAnsi" w:cstheme="majorHAnsi"/>
                  <w:sz w:val="22"/>
                  <w:szCs w:val="22"/>
                </w:rPr>
                <w:id w:val="1742826176"/>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975E8D" w:rsidRPr="00084F31">
              <w:rPr>
                <w:rFonts w:asciiTheme="majorHAnsi" w:hAnsiTheme="majorHAnsi" w:cstheme="majorHAnsi"/>
                <w:sz w:val="22"/>
                <w:szCs w:val="22"/>
              </w:rPr>
              <w:t xml:space="preserve">10nmole , </w:t>
            </w:r>
            <w:sdt>
              <w:sdtPr>
                <w:rPr>
                  <w:rFonts w:asciiTheme="majorHAnsi" w:hAnsiTheme="majorHAnsi" w:cstheme="majorHAnsi"/>
                  <w:sz w:val="22"/>
                  <w:szCs w:val="22"/>
                </w:rPr>
                <w:id w:val="-1444991323"/>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975E8D" w:rsidRPr="00084F31">
              <w:rPr>
                <w:rFonts w:asciiTheme="majorHAnsi" w:hAnsiTheme="majorHAnsi" w:cstheme="majorHAnsi"/>
                <w:sz w:val="22"/>
                <w:szCs w:val="22"/>
              </w:rPr>
              <w:t xml:space="preserve">20nmole, </w:t>
            </w:r>
            <w:sdt>
              <w:sdtPr>
                <w:rPr>
                  <w:rFonts w:asciiTheme="majorHAnsi" w:hAnsiTheme="majorHAnsi" w:cstheme="majorHAnsi"/>
                  <w:sz w:val="22"/>
                  <w:szCs w:val="22"/>
                </w:rPr>
                <w:id w:val="-923026047"/>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975E8D" w:rsidRPr="00084F31">
              <w:rPr>
                <w:rFonts w:asciiTheme="majorHAnsi" w:hAnsiTheme="majorHAnsi" w:cstheme="majorHAnsi"/>
                <w:sz w:val="22"/>
                <w:szCs w:val="22"/>
              </w:rPr>
              <w:t xml:space="preserve">50nmole , </w:t>
            </w:r>
            <w:sdt>
              <w:sdtPr>
                <w:rPr>
                  <w:rFonts w:asciiTheme="majorHAnsi" w:hAnsiTheme="majorHAnsi" w:cstheme="majorHAnsi"/>
                  <w:sz w:val="22"/>
                  <w:szCs w:val="22"/>
                </w:rPr>
                <w:id w:val="1640455194"/>
                <w14:checkbox>
                  <w14:checked w14:val="0"/>
                  <w14:checkedState w14:val="2612" w14:font="ＭＳ ゴシック"/>
                  <w14:uncheckedState w14:val="2610" w14:font="ＭＳ ゴシック"/>
                </w14:checkbox>
              </w:sdtPr>
              <w:sdtEndPr/>
              <w:sdtContent>
                <w:r w:rsidR="00975E8D" w:rsidRPr="00084F31">
                  <w:rPr>
                    <w:rFonts w:ascii="ＭＳ ゴシック" w:eastAsia="ＭＳ ゴシック" w:hAnsi="ＭＳ ゴシック" w:cs="ＭＳ ゴシック" w:hint="eastAsia"/>
                    <w:sz w:val="22"/>
                    <w:szCs w:val="22"/>
                  </w:rPr>
                  <w:t>☐</w:t>
                </w:r>
              </w:sdtContent>
            </w:sdt>
            <w:r w:rsidR="00975E8D" w:rsidRPr="00084F31">
              <w:rPr>
                <w:rFonts w:asciiTheme="majorHAnsi" w:hAnsiTheme="majorHAnsi" w:cstheme="majorHAnsi"/>
                <w:sz w:val="22"/>
                <w:szCs w:val="22"/>
                <w:lang w:eastAsia="ja-JP"/>
              </w:rPr>
              <w:t xml:space="preserve"> </w:t>
            </w:r>
            <w:r w:rsidR="00975E8D" w:rsidRPr="00084F31">
              <w:rPr>
                <w:rFonts w:asciiTheme="majorHAnsi" w:hAnsiTheme="majorHAnsi" w:cstheme="majorHAnsi"/>
                <w:sz w:val="22"/>
                <w:szCs w:val="22"/>
              </w:rPr>
              <w:t>100nmole</w:t>
            </w:r>
          </w:p>
        </w:tc>
      </w:tr>
    </w:tbl>
    <w:p w:rsidR="008E1B81" w:rsidRDefault="008E1B81">
      <w:pPr>
        <w:rPr>
          <w:rFonts w:eastAsia="ＭＳ 明朝"/>
          <w:lang w:eastAsia="ja-JP"/>
        </w:rPr>
      </w:pPr>
    </w:p>
    <w:p w:rsidR="00084F31" w:rsidRDefault="00084F31" w:rsidP="00084F31">
      <w:pPr>
        <w:pStyle w:val="aa"/>
        <w:numPr>
          <w:ilvl w:val="0"/>
          <w:numId w:val="1"/>
        </w:numPr>
        <w:ind w:leftChars="0"/>
        <w:rPr>
          <w:rFonts w:eastAsia="ＭＳ 明朝"/>
          <w:lang w:eastAsia="ja-JP"/>
        </w:rPr>
      </w:pPr>
      <w:r w:rsidRPr="00084F31">
        <w:rPr>
          <w:rFonts w:eastAsia="ＭＳ 明朝" w:hint="eastAsia"/>
          <w:lang w:eastAsia="ja-JP"/>
        </w:rPr>
        <w:t>商品リスト</w:t>
      </w:r>
    </w:p>
    <w:p w:rsidR="00084F31" w:rsidRDefault="00084F31" w:rsidP="00084F31">
      <w:pPr>
        <w:rPr>
          <w:rFonts w:eastAsia="ＭＳ 明朝"/>
          <w:lang w:eastAsia="ja-JP"/>
        </w:rPr>
      </w:pPr>
    </w:p>
    <w:tbl>
      <w:tblPr>
        <w:tblW w:w="6900" w:type="dxa"/>
        <w:tblInd w:w="84" w:type="dxa"/>
        <w:tblCellMar>
          <w:left w:w="99" w:type="dxa"/>
          <w:right w:w="99" w:type="dxa"/>
        </w:tblCellMar>
        <w:tblLook w:val="04A0" w:firstRow="1" w:lastRow="0" w:firstColumn="1" w:lastColumn="0" w:noHBand="0" w:noVBand="1"/>
      </w:tblPr>
      <w:tblGrid>
        <w:gridCol w:w="1800"/>
        <w:gridCol w:w="1720"/>
        <w:gridCol w:w="1500"/>
        <w:gridCol w:w="1880"/>
      </w:tblGrid>
      <w:tr w:rsidR="000061DA" w:rsidRPr="000061DA" w:rsidTr="000061DA">
        <w:trPr>
          <w:trHeight w:val="270"/>
        </w:trPr>
        <w:tc>
          <w:tcPr>
            <w:tcW w:w="180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品番</w:t>
            </w:r>
          </w:p>
        </w:tc>
        <w:tc>
          <w:tcPr>
            <w:tcW w:w="1720" w:type="dxa"/>
            <w:tcBorders>
              <w:top w:val="single" w:sz="4" w:space="0" w:color="auto"/>
              <w:left w:val="nil"/>
              <w:bottom w:val="single" w:sz="4" w:space="0" w:color="auto"/>
              <w:right w:val="single" w:sz="4" w:space="0" w:color="auto"/>
            </w:tcBorders>
            <w:shd w:val="clear" w:color="000000" w:fill="FDE9D9"/>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精製グレード</w:t>
            </w:r>
          </w:p>
        </w:tc>
        <w:tc>
          <w:tcPr>
            <w:tcW w:w="1500" w:type="dxa"/>
            <w:tcBorders>
              <w:top w:val="single" w:sz="4" w:space="0" w:color="auto"/>
              <w:left w:val="nil"/>
              <w:bottom w:val="single" w:sz="4" w:space="0" w:color="auto"/>
              <w:right w:val="single" w:sz="4" w:space="0" w:color="auto"/>
            </w:tcBorders>
            <w:shd w:val="clear" w:color="000000" w:fill="FDE9D9"/>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包装</w:t>
            </w:r>
          </w:p>
        </w:tc>
        <w:tc>
          <w:tcPr>
            <w:tcW w:w="1880" w:type="dxa"/>
            <w:tcBorders>
              <w:top w:val="single" w:sz="4" w:space="0" w:color="auto"/>
              <w:left w:val="nil"/>
              <w:bottom w:val="single" w:sz="4" w:space="0" w:color="auto"/>
              <w:right w:val="single" w:sz="4" w:space="0" w:color="auto"/>
            </w:tcBorders>
            <w:shd w:val="clear" w:color="000000" w:fill="FDE9D9"/>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希望販売価格</w:t>
            </w:r>
          </w:p>
        </w:tc>
      </w:tr>
      <w:tr w:rsidR="000061DA" w:rsidRPr="000061DA" w:rsidTr="000061D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lef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SDO-1001</w:t>
            </w:r>
          </w:p>
        </w:tc>
        <w:tc>
          <w:tcPr>
            <w:tcW w:w="172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proofErr w:type="spellStart"/>
            <w:r w:rsidRPr="000061DA">
              <w:rPr>
                <w:rFonts w:ascii="ＭＳ Ｐゴシック" w:eastAsia="ＭＳ Ｐゴシック" w:hAnsi="ＭＳ Ｐゴシック" w:cs="ＭＳ Ｐゴシック" w:hint="eastAsia"/>
                <w:color w:val="000000"/>
                <w:kern w:val="0"/>
                <w:sz w:val="22"/>
                <w:szCs w:val="22"/>
                <w:lang w:eastAsia="ja-JP"/>
              </w:rPr>
              <w:t>BioRP</w:t>
            </w:r>
            <w:proofErr w:type="spellEnd"/>
            <w:r w:rsidRPr="000061DA">
              <w:rPr>
                <w:rFonts w:eastAsia="ＭＳ 明朝" w:hint="eastAsia"/>
                <w:lang w:eastAsia="ja-JP"/>
              </w:rPr>
              <w:t>*</w:t>
            </w:r>
          </w:p>
        </w:tc>
        <w:tc>
          <w:tcPr>
            <w:tcW w:w="150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 xml:space="preserve">10 </w:t>
            </w:r>
            <w:proofErr w:type="spellStart"/>
            <w:r w:rsidRPr="000061DA">
              <w:rPr>
                <w:rFonts w:ascii="ＭＳ Ｐゴシック" w:eastAsia="ＭＳ Ｐゴシック" w:hAnsi="ＭＳ Ｐゴシック" w:cs="ＭＳ Ｐゴシック" w:hint="eastAsia"/>
                <w:color w:val="000000"/>
                <w:kern w:val="0"/>
                <w:sz w:val="22"/>
                <w:szCs w:val="22"/>
                <w:lang w:eastAsia="ja-JP"/>
              </w:rPr>
              <w:t>nmole</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righ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¥32,000</w:t>
            </w:r>
          </w:p>
        </w:tc>
      </w:tr>
      <w:tr w:rsidR="000061DA" w:rsidRPr="000061DA" w:rsidTr="000061D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lef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SDO-1002</w:t>
            </w:r>
          </w:p>
        </w:tc>
        <w:tc>
          <w:tcPr>
            <w:tcW w:w="172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proofErr w:type="spellStart"/>
            <w:r w:rsidRPr="000061DA">
              <w:rPr>
                <w:rFonts w:ascii="ＭＳ Ｐゴシック" w:eastAsia="ＭＳ Ｐゴシック" w:hAnsi="ＭＳ Ｐゴシック" w:cs="ＭＳ Ｐゴシック" w:hint="eastAsia"/>
                <w:color w:val="000000"/>
                <w:kern w:val="0"/>
                <w:sz w:val="22"/>
                <w:szCs w:val="22"/>
                <w:lang w:eastAsia="ja-JP"/>
              </w:rPr>
              <w:t>BioRP</w:t>
            </w:r>
            <w:proofErr w:type="spellEnd"/>
            <w:r w:rsidRPr="000061DA">
              <w:rPr>
                <w:rFonts w:eastAsia="ＭＳ 明朝" w:hint="eastAsia"/>
                <w:lang w:eastAsia="ja-JP"/>
              </w:rPr>
              <w:t>*</w:t>
            </w:r>
          </w:p>
        </w:tc>
        <w:tc>
          <w:tcPr>
            <w:tcW w:w="150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 xml:space="preserve">20 </w:t>
            </w:r>
            <w:proofErr w:type="spellStart"/>
            <w:r w:rsidRPr="000061DA">
              <w:rPr>
                <w:rFonts w:ascii="ＭＳ Ｐゴシック" w:eastAsia="ＭＳ Ｐゴシック" w:hAnsi="ＭＳ Ｐゴシック" w:cs="ＭＳ Ｐゴシック" w:hint="eastAsia"/>
                <w:color w:val="000000"/>
                <w:kern w:val="0"/>
                <w:sz w:val="22"/>
                <w:szCs w:val="22"/>
                <w:lang w:eastAsia="ja-JP"/>
              </w:rPr>
              <w:t>nmole</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righ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¥38,000</w:t>
            </w:r>
          </w:p>
        </w:tc>
      </w:tr>
      <w:tr w:rsidR="000061DA" w:rsidRPr="000061DA" w:rsidTr="000061D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lef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SDO-1003</w:t>
            </w:r>
          </w:p>
        </w:tc>
        <w:tc>
          <w:tcPr>
            <w:tcW w:w="172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proofErr w:type="spellStart"/>
            <w:r w:rsidRPr="000061DA">
              <w:rPr>
                <w:rFonts w:ascii="ＭＳ Ｐゴシック" w:eastAsia="ＭＳ Ｐゴシック" w:hAnsi="ＭＳ Ｐゴシック" w:cs="ＭＳ Ｐゴシック" w:hint="eastAsia"/>
                <w:color w:val="000000"/>
                <w:kern w:val="0"/>
                <w:sz w:val="22"/>
                <w:szCs w:val="22"/>
                <w:lang w:eastAsia="ja-JP"/>
              </w:rPr>
              <w:t>BioRP</w:t>
            </w:r>
            <w:proofErr w:type="spellEnd"/>
            <w:r w:rsidRPr="000061DA">
              <w:rPr>
                <w:rFonts w:eastAsia="ＭＳ 明朝" w:hint="eastAsia"/>
                <w:lang w:eastAsia="ja-JP"/>
              </w:rPr>
              <w:t>*</w:t>
            </w:r>
          </w:p>
        </w:tc>
        <w:tc>
          <w:tcPr>
            <w:tcW w:w="150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 xml:space="preserve">50 </w:t>
            </w:r>
            <w:proofErr w:type="spellStart"/>
            <w:r w:rsidRPr="000061DA">
              <w:rPr>
                <w:rFonts w:ascii="ＭＳ Ｐゴシック" w:eastAsia="ＭＳ Ｐゴシック" w:hAnsi="ＭＳ Ｐゴシック" w:cs="ＭＳ Ｐゴシック" w:hint="eastAsia"/>
                <w:color w:val="000000"/>
                <w:kern w:val="0"/>
                <w:sz w:val="22"/>
                <w:szCs w:val="22"/>
                <w:lang w:eastAsia="ja-JP"/>
              </w:rPr>
              <w:t>nmole</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righ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¥52,000</w:t>
            </w:r>
          </w:p>
        </w:tc>
      </w:tr>
      <w:tr w:rsidR="000061DA" w:rsidRPr="000061DA" w:rsidTr="000061D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lef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SDO-1004</w:t>
            </w:r>
          </w:p>
        </w:tc>
        <w:tc>
          <w:tcPr>
            <w:tcW w:w="172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proofErr w:type="spellStart"/>
            <w:r w:rsidRPr="000061DA">
              <w:rPr>
                <w:rFonts w:ascii="ＭＳ Ｐゴシック" w:eastAsia="ＭＳ Ｐゴシック" w:hAnsi="ＭＳ Ｐゴシック" w:cs="ＭＳ Ｐゴシック" w:hint="eastAsia"/>
                <w:color w:val="000000"/>
                <w:kern w:val="0"/>
                <w:sz w:val="22"/>
                <w:szCs w:val="22"/>
                <w:lang w:eastAsia="ja-JP"/>
              </w:rPr>
              <w:t>BioRP</w:t>
            </w:r>
            <w:proofErr w:type="spellEnd"/>
            <w:r w:rsidRPr="000061DA">
              <w:rPr>
                <w:rFonts w:eastAsia="ＭＳ 明朝" w:hint="eastAsia"/>
                <w:lang w:eastAsia="ja-JP"/>
              </w:rPr>
              <w:t>*</w:t>
            </w:r>
          </w:p>
        </w:tc>
        <w:tc>
          <w:tcPr>
            <w:tcW w:w="150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 xml:space="preserve">100 </w:t>
            </w:r>
            <w:proofErr w:type="spellStart"/>
            <w:r w:rsidRPr="000061DA">
              <w:rPr>
                <w:rFonts w:ascii="ＭＳ Ｐゴシック" w:eastAsia="ＭＳ Ｐゴシック" w:hAnsi="ＭＳ Ｐゴシック" w:cs="ＭＳ Ｐゴシック" w:hint="eastAsia"/>
                <w:color w:val="000000"/>
                <w:kern w:val="0"/>
                <w:sz w:val="22"/>
                <w:szCs w:val="22"/>
                <w:lang w:eastAsia="ja-JP"/>
              </w:rPr>
              <w:t>nmole</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righ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¥59,000</w:t>
            </w:r>
          </w:p>
        </w:tc>
      </w:tr>
      <w:tr w:rsidR="000061DA" w:rsidRPr="000061DA" w:rsidTr="000061D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lef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SDH-1001</w:t>
            </w:r>
          </w:p>
        </w:tc>
        <w:tc>
          <w:tcPr>
            <w:tcW w:w="172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HPLC</w:t>
            </w:r>
          </w:p>
        </w:tc>
        <w:tc>
          <w:tcPr>
            <w:tcW w:w="150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 xml:space="preserve">10 </w:t>
            </w:r>
            <w:proofErr w:type="spellStart"/>
            <w:r w:rsidRPr="000061DA">
              <w:rPr>
                <w:rFonts w:ascii="ＭＳ Ｐゴシック" w:eastAsia="ＭＳ Ｐゴシック" w:hAnsi="ＭＳ Ｐゴシック" w:cs="ＭＳ Ｐゴシック" w:hint="eastAsia"/>
                <w:color w:val="000000"/>
                <w:kern w:val="0"/>
                <w:sz w:val="22"/>
                <w:szCs w:val="22"/>
                <w:lang w:eastAsia="ja-JP"/>
              </w:rPr>
              <w:t>nmole</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righ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¥46,000</w:t>
            </w:r>
          </w:p>
        </w:tc>
      </w:tr>
      <w:tr w:rsidR="000061DA" w:rsidRPr="000061DA" w:rsidTr="000061D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lef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SDH-1002</w:t>
            </w:r>
          </w:p>
        </w:tc>
        <w:tc>
          <w:tcPr>
            <w:tcW w:w="172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HPLC</w:t>
            </w:r>
          </w:p>
        </w:tc>
        <w:tc>
          <w:tcPr>
            <w:tcW w:w="150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 xml:space="preserve">20 </w:t>
            </w:r>
            <w:proofErr w:type="spellStart"/>
            <w:r w:rsidRPr="000061DA">
              <w:rPr>
                <w:rFonts w:ascii="ＭＳ Ｐゴシック" w:eastAsia="ＭＳ Ｐゴシック" w:hAnsi="ＭＳ Ｐゴシック" w:cs="ＭＳ Ｐゴシック" w:hint="eastAsia"/>
                <w:color w:val="000000"/>
                <w:kern w:val="0"/>
                <w:sz w:val="22"/>
                <w:szCs w:val="22"/>
                <w:lang w:eastAsia="ja-JP"/>
              </w:rPr>
              <w:t>nmole</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righ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¥59,000</w:t>
            </w:r>
          </w:p>
        </w:tc>
      </w:tr>
      <w:tr w:rsidR="000061DA" w:rsidRPr="000061DA" w:rsidTr="000061D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lef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SDH-1003</w:t>
            </w:r>
          </w:p>
        </w:tc>
        <w:tc>
          <w:tcPr>
            <w:tcW w:w="172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HPLC</w:t>
            </w:r>
          </w:p>
        </w:tc>
        <w:tc>
          <w:tcPr>
            <w:tcW w:w="150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 xml:space="preserve">50 </w:t>
            </w:r>
            <w:proofErr w:type="spellStart"/>
            <w:r w:rsidRPr="000061DA">
              <w:rPr>
                <w:rFonts w:ascii="ＭＳ Ｐゴシック" w:eastAsia="ＭＳ Ｐゴシック" w:hAnsi="ＭＳ Ｐゴシック" w:cs="ＭＳ Ｐゴシック" w:hint="eastAsia"/>
                <w:color w:val="000000"/>
                <w:kern w:val="0"/>
                <w:sz w:val="22"/>
                <w:szCs w:val="22"/>
                <w:lang w:eastAsia="ja-JP"/>
              </w:rPr>
              <w:t>nmole</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righ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¥70,000</w:t>
            </w:r>
          </w:p>
        </w:tc>
      </w:tr>
      <w:tr w:rsidR="000061DA" w:rsidRPr="000061DA" w:rsidTr="000061DA">
        <w:trPr>
          <w:trHeight w:val="27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lef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SDH-1004</w:t>
            </w:r>
          </w:p>
        </w:tc>
        <w:tc>
          <w:tcPr>
            <w:tcW w:w="172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HPLC</w:t>
            </w:r>
          </w:p>
        </w:tc>
        <w:tc>
          <w:tcPr>
            <w:tcW w:w="150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center"/>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 xml:space="preserve">100 </w:t>
            </w:r>
            <w:proofErr w:type="spellStart"/>
            <w:r w:rsidRPr="000061DA">
              <w:rPr>
                <w:rFonts w:ascii="ＭＳ Ｐゴシック" w:eastAsia="ＭＳ Ｐゴシック" w:hAnsi="ＭＳ Ｐゴシック" w:cs="ＭＳ Ｐゴシック" w:hint="eastAsia"/>
                <w:color w:val="000000"/>
                <w:kern w:val="0"/>
                <w:sz w:val="22"/>
                <w:szCs w:val="22"/>
                <w:lang w:eastAsia="ja-JP"/>
              </w:rPr>
              <w:t>nmole</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0061DA" w:rsidRPr="000061DA" w:rsidRDefault="000061DA" w:rsidP="000061DA">
            <w:pPr>
              <w:widowControl/>
              <w:wordWrap/>
              <w:autoSpaceDE/>
              <w:autoSpaceDN/>
              <w:jc w:val="right"/>
              <w:rPr>
                <w:rFonts w:ascii="ＭＳ Ｐゴシック" w:eastAsia="ＭＳ Ｐゴシック" w:hAnsi="ＭＳ Ｐゴシック" w:cs="ＭＳ Ｐゴシック"/>
                <w:color w:val="000000"/>
                <w:kern w:val="0"/>
                <w:sz w:val="22"/>
                <w:szCs w:val="22"/>
                <w:lang w:eastAsia="ja-JP"/>
              </w:rPr>
            </w:pPr>
            <w:r w:rsidRPr="000061DA">
              <w:rPr>
                <w:rFonts w:ascii="ＭＳ Ｐゴシック" w:eastAsia="ＭＳ Ｐゴシック" w:hAnsi="ＭＳ Ｐゴシック" w:cs="ＭＳ Ｐゴシック" w:hint="eastAsia"/>
                <w:color w:val="000000"/>
                <w:kern w:val="0"/>
                <w:sz w:val="22"/>
                <w:szCs w:val="22"/>
                <w:lang w:eastAsia="ja-JP"/>
              </w:rPr>
              <w:t>¥75,000</w:t>
            </w:r>
          </w:p>
        </w:tc>
      </w:tr>
    </w:tbl>
    <w:p w:rsidR="00084F31" w:rsidRDefault="00084F31" w:rsidP="00084F31">
      <w:pPr>
        <w:rPr>
          <w:rFonts w:eastAsia="ＭＳ 明朝"/>
          <w:lang w:eastAsia="ja-JP"/>
        </w:rPr>
      </w:pPr>
    </w:p>
    <w:p w:rsidR="000061DA" w:rsidRDefault="000061DA" w:rsidP="00084F31">
      <w:pPr>
        <w:rPr>
          <w:rFonts w:asciiTheme="majorEastAsia" w:eastAsiaTheme="majorEastAsia" w:hAnsiTheme="majorEastAsia"/>
          <w:lang w:eastAsia="ja-JP"/>
        </w:rPr>
      </w:pPr>
      <w:r>
        <w:rPr>
          <w:rFonts w:asciiTheme="majorEastAsia" w:eastAsiaTheme="majorEastAsia" w:hAnsiTheme="majorEastAsia" w:hint="eastAsia"/>
          <w:lang w:eastAsia="ja-JP"/>
        </w:rPr>
        <w:t>㊟　カスタムでsiRNA設計をご依頼いただく場合には、1nmoleまたは5nmoleでのご注文はできません。</w:t>
      </w:r>
    </w:p>
    <w:p w:rsidR="000061DA" w:rsidRPr="000061DA" w:rsidRDefault="000061DA" w:rsidP="00084F31">
      <w:pPr>
        <w:rPr>
          <w:rFonts w:asciiTheme="majorEastAsia" w:eastAsiaTheme="majorEastAsia" w:hAnsiTheme="majorEastAsia"/>
          <w:lang w:eastAsia="ja-JP"/>
        </w:rPr>
      </w:pPr>
      <w:r>
        <w:rPr>
          <w:rFonts w:asciiTheme="majorEastAsia" w:eastAsiaTheme="majorEastAsia" w:hAnsiTheme="majorEastAsia" w:hint="eastAsia"/>
          <w:lang w:eastAsia="ja-JP"/>
        </w:rPr>
        <w:t xml:space="preserve">　　BIN社WEBサイトで検索可能な既製品のみでご提供しているサイズとなります。</w:t>
      </w:r>
    </w:p>
    <w:p w:rsidR="000061DA" w:rsidRDefault="000061DA" w:rsidP="000061DA">
      <w:pPr>
        <w:rPr>
          <w:rFonts w:eastAsia="ＭＳ 明朝"/>
          <w:lang w:eastAsia="ja-JP"/>
        </w:rPr>
      </w:pPr>
      <w:r w:rsidRPr="000061DA">
        <w:rPr>
          <w:rFonts w:eastAsia="ＭＳ 明朝" w:hint="eastAsia"/>
          <w:lang w:eastAsia="ja-JP"/>
        </w:rPr>
        <w:t>*</w:t>
      </w:r>
      <w:r>
        <w:rPr>
          <w:rFonts w:eastAsia="ＭＳ 明朝"/>
          <w:lang w:eastAsia="ja-JP"/>
        </w:rPr>
        <w:t xml:space="preserve"> </w:t>
      </w:r>
      <w:r w:rsidRPr="000061DA">
        <w:rPr>
          <w:rFonts w:eastAsia="ＭＳ 明朝"/>
          <w:lang w:eastAsia="ja-JP"/>
        </w:rPr>
        <w:t xml:space="preserve">BIN </w:t>
      </w:r>
      <w:r w:rsidRPr="000061DA">
        <w:rPr>
          <w:rFonts w:eastAsia="ＭＳ 明朝" w:hint="eastAsia"/>
          <w:lang w:eastAsia="ja-JP"/>
        </w:rPr>
        <w:t>社独自のカートリッジ精製。脱塩のみでは除去しきれない不純物が取り除かれるため、</w:t>
      </w:r>
      <w:r w:rsidRPr="000061DA">
        <w:rPr>
          <w:rFonts w:eastAsia="ＭＳ 明朝"/>
          <w:lang w:eastAsia="ja-JP"/>
        </w:rPr>
        <w:t xml:space="preserve">HPLC </w:t>
      </w:r>
      <w:r w:rsidRPr="000061DA">
        <w:rPr>
          <w:rFonts w:eastAsia="ＭＳ 明朝" w:hint="eastAsia"/>
          <w:lang w:eastAsia="ja-JP"/>
        </w:rPr>
        <w:t>精製に近い純度の</w:t>
      </w:r>
      <w:r w:rsidRPr="000061DA">
        <w:rPr>
          <w:rFonts w:eastAsia="ＭＳ 明朝"/>
          <w:lang w:eastAsia="ja-JP"/>
        </w:rPr>
        <w:t xml:space="preserve">siRNA </w:t>
      </w:r>
      <w:r w:rsidRPr="000061DA">
        <w:rPr>
          <w:rFonts w:eastAsia="ＭＳ 明朝" w:hint="eastAsia"/>
          <w:lang w:eastAsia="ja-JP"/>
        </w:rPr>
        <w:t>を提供しています。</w:t>
      </w:r>
    </w:p>
    <w:p w:rsidR="006C1FB0" w:rsidRDefault="006C1FB0" w:rsidP="000061DA">
      <w:pPr>
        <w:rPr>
          <w:rFonts w:asciiTheme="majorEastAsia" w:eastAsiaTheme="majorEastAsia" w:hAnsiTheme="majorEastAsia"/>
          <w:color w:val="000000" w:themeColor="text1"/>
          <w:lang w:eastAsia="ja-JP"/>
        </w:rPr>
      </w:pPr>
      <w:r w:rsidRPr="006C1FB0">
        <w:rPr>
          <w:rFonts w:asciiTheme="majorEastAsia" w:eastAsiaTheme="majorEastAsia" w:hAnsiTheme="majorEastAsia"/>
          <w:noProof/>
          <w:color w:val="000000" w:themeColor="text1"/>
          <w:lang w:eastAsia="ja-JP"/>
        </w:rPr>
        <mc:AlternateContent>
          <mc:Choice Requires="wps">
            <w:drawing>
              <wp:anchor distT="0" distB="0" distL="114300" distR="114300" simplePos="0" relativeHeight="251664384" behindDoc="0" locked="0" layoutInCell="1" allowOverlap="1" wp14:anchorId="04AC9E85" wp14:editId="6D4A05FE">
                <wp:simplePos x="0" y="0"/>
                <wp:positionH relativeFrom="column">
                  <wp:posOffset>57150</wp:posOffset>
                </wp:positionH>
                <wp:positionV relativeFrom="paragraph">
                  <wp:posOffset>50800</wp:posOffset>
                </wp:positionV>
                <wp:extent cx="6019800" cy="17145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019800" cy="1714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C1FB0" w:rsidRDefault="006C1FB0" w:rsidP="006C1FB0">
                            <w:pPr>
                              <w:rPr>
                                <w:rFonts w:asciiTheme="majorEastAsia" w:eastAsiaTheme="majorEastAsia" w:hAnsiTheme="majorEastAsia"/>
                                <w:color w:val="000000" w:themeColor="text1"/>
                                <w:lang w:eastAsia="ja-JP"/>
                              </w:rPr>
                            </w:pPr>
                            <w:r w:rsidRPr="00607F7F">
                              <w:rPr>
                                <w:rFonts w:asciiTheme="majorEastAsia" w:eastAsiaTheme="majorEastAsia" w:hAnsiTheme="majorEastAsia" w:hint="eastAsia"/>
                                <w:color w:val="000000" w:themeColor="text1"/>
                                <w:lang w:eastAsia="ja-JP"/>
                              </w:rPr>
                              <w:t>お問い合わせ</w:t>
                            </w:r>
                          </w:p>
                          <w:p w:rsidR="006C1FB0" w:rsidRPr="00607F7F" w:rsidRDefault="006C1FB0" w:rsidP="006C1FB0">
                            <w:pPr>
                              <w:rPr>
                                <w:rFonts w:asciiTheme="majorEastAsia" w:eastAsiaTheme="majorEastAsia" w:hAnsiTheme="majorEastAsia"/>
                                <w:color w:val="000000" w:themeColor="text1"/>
                                <w:lang w:eastAsia="ja-JP"/>
                              </w:rPr>
                            </w:pPr>
                          </w:p>
                          <w:p w:rsidR="006C1FB0" w:rsidRDefault="006C1FB0" w:rsidP="006C1FB0">
                            <w:pPr>
                              <w:rPr>
                                <w:rFonts w:asciiTheme="majorEastAsia" w:eastAsiaTheme="majorEastAsia" w:hAnsiTheme="majorEastAsia"/>
                                <w:color w:val="000000" w:themeColor="text1"/>
                                <w:lang w:eastAsia="ja-JP"/>
                              </w:rPr>
                            </w:pPr>
                            <w:r w:rsidRPr="00607F7F">
                              <w:rPr>
                                <w:rFonts w:asciiTheme="majorEastAsia" w:eastAsiaTheme="majorEastAsia" w:hAnsiTheme="majorEastAsia" w:hint="eastAsia"/>
                                <w:color w:val="000000" w:themeColor="text1"/>
                                <w:lang w:eastAsia="ja-JP"/>
                              </w:rPr>
                              <w:t>コスモ・バイオ㈱　営業部</w:t>
                            </w:r>
                          </w:p>
                          <w:p w:rsidR="006C1FB0" w:rsidRDefault="006C1FB0" w:rsidP="006C1FB0">
                            <w:pPr>
                              <w:rPr>
                                <w:rFonts w:asciiTheme="majorEastAsia" w:eastAsiaTheme="majorEastAsia" w:hAnsiTheme="majorEastAsia"/>
                                <w:color w:val="000000" w:themeColor="text1"/>
                                <w:lang w:eastAsia="ja-JP"/>
                              </w:rPr>
                            </w:pPr>
                            <w:r>
                              <w:rPr>
                                <w:rFonts w:asciiTheme="majorEastAsia" w:eastAsiaTheme="majorEastAsia" w:hAnsiTheme="majorEastAsia" w:hint="eastAsia"/>
                                <w:color w:val="000000" w:themeColor="text1"/>
                                <w:lang w:eastAsia="ja-JP"/>
                              </w:rPr>
                              <w:t>TEL：03-5632-9610 / 03-5632-9620</w:t>
                            </w:r>
                          </w:p>
                          <w:p w:rsidR="006C1FB0" w:rsidRDefault="006C1FB0" w:rsidP="006C1FB0">
                            <w:pPr>
                              <w:rPr>
                                <w:rFonts w:asciiTheme="majorEastAsia" w:eastAsiaTheme="majorEastAsia" w:hAnsiTheme="majorEastAsia"/>
                                <w:color w:val="000000" w:themeColor="text1"/>
                                <w:lang w:eastAsia="ja-JP"/>
                              </w:rPr>
                            </w:pPr>
                            <w:r>
                              <w:rPr>
                                <w:rFonts w:asciiTheme="majorEastAsia" w:eastAsiaTheme="majorEastAsia" w:hAnsiTheme="majorEastAsia" w:hint="eastAsia"/>
                                <w:color w:val="000000" w:themeColor="text1"/>
                                <w:lang w:eastAsia="ja-JP"/>
                              </w:rPr>
                              <w:t>FAX：03-5632-9619</w:t>
                            </w:r>
                          </w:p>
                          <w:p w:rsidR="006C1FB0" w:rsidRPr="00607F7F" w:rsidRDefault="006C1FB0" w:rsidP="006C1FB0">
                            <w:pPr>
                              <w:rPr>
                                <w:rFonts w:asciiTheme="majorEastAsia" w:eastAsiaTheme="majorEastAsia" w:hAnsiTheme="majorEastAsia"/>
                                <w:color w:val="000000" w:themeColor="text1"/>
                                <w:lang w:eastAsia="ja-JP"/>
                              </w:rPr>
                            </w:pPr>
                            <w:r>
                              <w:rPr>
                                <w:rFonts w:asciiTheme="majorEastAsia" w:eastAsiaTheme="majorEastAsia" w:hAnsiTheme="majorEastAsia" w:hint="eastAsia"/>
                                <w:color w:val="000000" w:themeColor="text1"/>
                                <w:lang w:eastAsia="ja-JP"/>
                              </w:rPr>
                              <w:t>E-mail:RNAi@cosmobio.co.jp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AC9E85" id="角丸四角形 3" o:spid="_x0000_s1026" style="position:absolute;left:0;text-align:left;margin-left:4.5pt;margin-top:4pt;width:474pt;height: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" filled="f" strokecolor="#243f60 [1604]" strokeweight="2pt">
                <v:textbox>
                  <w:txbxContent>
                    <w:p w:rsidR="006C1FB0" w:rsidRDefault="006C1FB0" w:rsidP="006C1FB0">
                      <w:pPr>
                        <w:rPr>
                          <w:rFonts w:asciiTheme="majorEastAsia" w:eastAsiaTheme="majorEastAsia" w:hAnsiTheme="majorEastAsia"/>
                          <w:color w:val="000000" w:themeColor="text1"/>
                          <w:lang w:eastAsia="ja-JP"/>
                        </w:rPr>
                      </w:pPr>
                      <w:r w:rsidRPr="00607F7F">
                        <w:rPr>
                          <w:rFonts w:asciiTheme="majorEastAsia" w:eastAsiaTheme="majorEastAsia" w:hAnsiTheme="majorEastAsia" w:hint="eastAsia"/>
                          <w:color w:val="000000" w:themeColor="text1"/>
                          <w:lang w:eastAsia="ja-JP"/>
                        </w:rPr>
                        <w:t>お問い合わせ</w:t>
                      </w:r>
                    </w:p>
                    <w:p w:rsidR="006C1FB0" w:rsidRPr="00607F7F" w:rsidRDefault="006C1FB0" w:rsidP="006C1FB0">
                      <w:pPr>
                        <w:rPr>
                          <w:rFonts w:asciiTheme="majorEastAsia" w:eastAsiaTheme="majorEastAsia" w:hAnsiTheme="majorEastAsia"/>
                          <w:color w:val="000000" w:themeColor="text1"/>
                          <w:lang w:eastAsia="ja-JP"/>
                        </w:rPr>
                      </w:pPr>
                    </w:p>
                    <w:p w:rsidR="006C1FB0" w:rsidRDefault="006C1FB0" w:rsidP="006C1FB0">
                      <w:pPr>
                        <w:rPr>
                          <w:rFonts w:asciiTheme="majorEastAsia" w:eastAsiaTheme="majorEastAsia" w:hAnsiTheme="majorEastAsia"/>
                          <w:color w:val="000000" w:themeColor="text1"/>
                          <w:lang w:eastAsia="ja-JP"/>
                        </w:rPr>
                      </w:pPr>
                      <w:r w:rsidRPr="00607F7F">
                        <w:rPr>
                          <w:rFonts w:asciiTheme="majorEastAsia" w:eastAsiaTheme="majorEastAsia" w:hAnsiTheme="majorEastAsia" w:hint="eastAsia"/>
                          <w:color w:val="000000" w:themeColor="text1"/>
                          <w:lang w:eastAsia="ja-JP"/>
                        </w:rPr>
                        <w:t>コスモ・バイオ㈱　営業部</w:t>
                      </w:r>
                    </w:p>
                    <w:p w:rsidR="006C1FB0" w:rsidRDefault="006C1FB0" w:rsidP="006C1FB0">
                      <w:pPr>
                        <w:rPr>
                          <w:rFonts w:asciiTheme="majorEastAsia" w:eastAsiaTheme="majorEastAsia" w:hAnsiTheme="majorEastAsia"/>
                          <w:color w:val="000000" w:themeColor="text1"/>
                          <w:lang w:eastAsia="ja-JP"/>
                        </w:rPr>
                      </w:pPr>
                      <w:r>
                        <w:rPr>
                          <w:rFonts w:asciiTheme="majorEastAsia" w:eastAsiaTheme="majorEastAsia" w:hAnsiTheme="majorEastAsia" w:hint="eastAsia"/>
                          <w:color w:val="000000" w:themeColor="text1"/>
                          <w:lang w:eastAsia="ja-JP"/>
                        </w:rPr>
                        <w:t>TEL：03-5632-9610 / 03-5632-9620</w:t>
                      </w:r>
                    </w:p>
                    <w:p w:rsidR="006C1FB0" w:rsidRDefault="006C1FB0" w:rsidP="006C1FB0">
                      <w:pPr>
                        <w:rPr>
                          <w:rFonts w:asciiTheme="majorEastAsia" w:eastAsiaTheme="majorEastAsia" w:hAnsiTheme="majorEastAsia"/>
                          <w:color w:val="000000" w:themeColor="text1"/>
                          <w:lang w:eastAsia="ja-JP"/>
                        </w:rPr>
                      </w:pPr>
                      <w:r>
                        <w:rPr>
                          <w:rFonts w:asciiTheme="majorEastAsia" w:eastAsiaTheme="majorEastAsia" w:hAnsiTheme="majorEastAsia" w:hint="eastAsia"/>
                          <w:color w:val="000000" w:themeColor="text1"/>
                          <w:lang w:eastAsia="ja-JP"/>
                        </w:rPr>
                        <w:t>FAX：03-5632-9619</w:t>
                      </w:r>
                    </w:p>
                    <w:p w:rsidR="006C1FB0" w:rsidRPr="00607F7F" w:rsidRDefault="006C1FB0" w:rsidP="006C1FB0">
                      <w:pPr>
                        <w:rPr>
                          <w:rFonts w:asciiTheme="majorEastAsia" w:eastAsiaTheme="majorEastAsia" w:hAnsiTheme="majorEastAsia"/>
                          <w:color w:val="000000" w:themeColor="text1"/>
                          <w:lang w:eastAsia="ja-JP"/>
                        </w:rPr>
                      </w:pPr>
                      <w:r>
                        <w:rPr>
                          <w:rFonts w:asciiTheme="majorEastAsia" w:eastAsiaTheme="majorEastAsia" w:hAnsiTheme="majorEastAsia" w:hint="eastAsia"/>
                          <w:color w:val="000000" w:themeColor="text1"/>
                          <w:lang w:eastAsia="ja-JP"/>
                        </w:rPr>
                        <w:t>E-mail:RNAi@cosmobio.co.jp</w:t>
                      </w:r>
                    </w:p>
                  </w:txbxContent>
                </v:textbox>
              </v:roundrect>
            </w:pict>
          </mc:Fallback>
        </mc:AlternateContent>
      </w:r>
    </w:p>
    <w:p w:rsidR="006C1FB0" w:rsidRDefault="006C1FB0" w:rsidP="000061DA">
      <w:pPr>
        <w:rPr>
          <w:rFonts w:asciiTheme="majorEastAsia" w:eastAsiaTheme="majorEastAsia" w:hAnsiTheme="majorEastAsia"/>
          <w:color w:val="000000" w:themeColor="text1"/>
          <w:lang w:eastAsia="ja-JP"/>
        </w:rPr>
      </w:pPr>
    </w:p>
    <w:p w:rsidR="006C1FB0" w:rsidRDefault="006C1FB0" w:rsidP="000061DA">
      <w:pPr>
        <w:rPr>
          <w:rFonts w:eastAsia="ＭＳ 明朝"/>
          <w:lang w:eastAsia="ja-JP"/>
        </w:rPr>
      </w:pPr>
      <w:r w:rsidRPr="006C1FB0">
        <w:rPr>
          <w:rFonts w:asciiTheme="majorEastAsia" w:eastAsiaTheme="majorEastAsia" w:hAnsiTheme="majorEastAsia"/>
          <w:noProof/>
          <w:color w:val="000000" w:themeColor="text1"/>
          <w:lang w:eastAsia="ja-JP"/>
        </w:rPr>
        <mc:AlternateContent>
          <mc:Choice Requires="wps">
            <w:drawing>
              <wp:anchor distT="0" distB="0" distL="114300" distR="114300" simplePos="0" relativeHeight="251665408" behindDoc="0" locked="0" layoutInCell="1" allowOverlap="1" wp14:anchorId="0BCA3C82" wp14:editId="6880099C">
                <wp:simplePos x="0" y="0"/>
                <wp:positionH relativeFrom="column">
                  <wp:posOffset>275590</wp:posOffset>
                </wp:positionH>
                <wp:positionV relativeFrom="paragraph">
                  <wp:posOffset>117475</wp:posOffset>
                </wp:positionV>
                <wp:extent cx="56102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561022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4FF59"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1.7pt,9.25pt" to="463.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" strokecolor="#1f497d [3215]" strokeweight="1.5pt"/>
            </w:pict>
          </mc:Fallback>
        </mc:AlternateContent>
      </w:r>
    </w:p>
    <w:p w:rsidR="006C1FB0" w:rsidRDefault="006C1FB0" w:rsidP="000061DA">
      <w:pPr>
        <w:rPr>
          <w:rFonts w:eastAsia="ＭＳ 明朝"/>
          <w:lang w:eastAsia="ja-JP"/>
        </w:rPr>
      </w:pPr>
    </w:p>
    <w:p w:rsidR="006C1FB0" w:rsidRDefault="006C1FB0" w:rsidP="000061DA">
      <w:pPr>
        <w:rPr>
          <w:rFonts w:eastAsia="ＭＳ 明朝"/>
          <w:lang w:eastAsia="ja-JP"/>
        </w:rPr>
      </w:pPr>
    </w:p>
    <w:p w:rsidR="006C1FB0" w:rsidRDefault="006C1FB0" w:rsidP="000061DA">
      <w:pPr>
        <w:rPr>
          <w:rFonts w:eastAsia="ＭＳ 明朝"/>
          <w:lang w:eastAsia="ja-JP"/>
        </w:rPr>
      </w:pPr>
    </w:p>
    <w:p w:rsidR="006C1FB0" w:rsidRDefault="006C1FB0" w:rsidP="000061DA">
      <w:pPr>
        <w:rPr>
          <w:rFonts w:eastAsia="ＭＳ 明朝"/>
          <w:lang w:eastAsia="ja-JP"/>
        </w:rPr>
      </w:pPr>
    </w:p>
    <w:p w:rsidR="006C1FB0" w:rsidRDefault="006C1FB0" w:rsidP="000061DA">
      <w:pPr>
        <w:rPr>
          <w:rFonts w:eastAsia="ＭＳ 明朝"/>
          <w:lang w:eastAsia="ja-JP"/>
        </w:rPr>
      </w:pPr>
    </w:p>
    <w:p w:rsidR="006E6B10" w:rsidRDefault="006E6B10" w:rsidP="000061DA">
      <w:pPr>
        <w:rPr>
          <w:rFonts w:eastAsia="ＭＳ 明朝"/>
          <w:lang w:eastAsia="ja-JP"/>
        </w:rPr>
      </w:pPr>
    </w:p>
    <w:p w:rsidR="006C1FB0" w:rsidRPr="000061DA" w:rsidRDefault="006C1FB0" w:rsidP="000061DA">
      <w:pPr>
        <w:rPr>
          <w:rFonts w:eastAsia="ＭＳ 明朝"/>
          <w:lang w:eastAsia="ja-JP"/>
        </w:rPr>
      </w:pPr>
      <w:r w:rsidRPr="006C1FB0">
        <w:rPr>
          <w:noProof/>
          <w:lang w:eastAsia="ja-JP"/>
        </w:rPr>
        <mc:AlternateContent>
          <mc:Choice Requires="wps">
            <w:drawing>
              <wp:anchor distT="0" distB="0" distL="114300" distR="114300" simplePos="0" relativeHeight="251662336" behindDoc="0" locked="0" layoutInCell="1" allowOverlap="1" wp14:anchorId="77681FEF" wp14:editId="709E1E5D">
                <wp:simplePos x="0" y="0"/>
                <wp:positionH relativeFrom="column">
                  <wp:posOffset>274320</wp:posOffset>
                </wp:positionH>
                <wp:positionV relativeFrom="paragraph">
                  <wp:posOffset>79375</wp:posOffset>
                </wp:positionV>
                <wp:extent cx="5123180" cy="892175"/>
                <wp:effectExtent l="0" t="0" r="27940" b="20320"/>
                <wp:wrapNone/>
                <wp:docPr id="11" name="テキスト ボックス 10">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5123180" cy="892175"/>
                        </a:xfrm>
                        <a:prstGeom prst="rect">
                          <a:avLst/>
                        </a:prstGeom>
                        <a:noFill/>
                        <a:ln w="3175">
                          <a:solidFill>
                            <a:schemeClr val="tx1"/>
                          </a:solidFill>
                        </a:ln>
                      </wps:spPr>
                      <wps:style>
                        <a:lnRef idx="0">
                          <a:scrgbClr r="0" g="0" b="0"/>
                        </a:lnRef>
                        <a:fillRef idx="0">
                          <a:scrgbClr r="0" g="0" b="0"/>
                        </a:fillRef>
                        <a:effectRef idx="0">
                          <a:scrgbClr r="0" g="0" b="0"/>
                        </a:effectRef>
                        <a:fontRef idx="minor">
                          <a:schemeClr val="tx1"/>
                        </a:fontRef>
                      </wps:style>
                      <wps:txbx>
                        <w:txbxContent>
                          <w:p w:rsidR="006C1FB0" w:rsidRDefault="006C1FB0" w:rsidP="006C1FB0">
                            <w:pPr>
                              <w:pStyle w:val="Web"/>
                              <w:spacing w:before="0" w:beforeAutospacing="0" w:after="0" w:line="220" w:lineRule="exact"/>
                            </w:pPr>
                            <w:r>
                              <w:rPr>
                                <w:rFonts w:asciiTheme="minorHAnsi" w:eastAsiaTheme="minorEastAsia" w:hAnsi="ＭＳ 明朝" w:cstheme="minorBidi" w:hint="eastAsia"/>
                                <w:b/>
                                <w:bCs/>
                                <w:color w:val="000000" w:themeColor="text1"/>
                                <w:sz w:val="16"/>
                                <w:szCs w:val="16"/>
                              </w:rPr>
                              <w:t>＜個人情報の利用目的＞</w:t>
                            </w:r>
                          </w:p>
                          <w:p w:rsidR="006C1FB0" w:rsidRDefault="006C1FB0" w:rsidP="006C1FB0">
                            <w:pPr>
                              <w:pStyle w:val="Web"/>
                              <w:spacing w:before="0" w:beforeAutospacing="0" w:after="0" w:line="220" w:lineRule="exact"/>
                            </w:pPr>
                            <w:r>
                              <w:rPr>
                                <w:rFonts w:asciiTheme="minorHAnsi" w:eastAsiaTheme="minorEastAsia" w:hAnsi="ＭＳ 明朝" w:cstheme="minorBidi" w:hint="eastAsia"/>
                                <w:color w:val="000000" w:themeColor="text1"/>
                                <w:sz w:val="16"/>
                                <w:szCs w:val="16"/>
                              </w:rPr>
                              <w:t>・製品やサービスの内容を、より充実したものにするため</w:t>
                            </w:r>
                          </w:p>
                          <w:p w:rsidR="006C1FB0" w:rsidRDefault="006C1FB0" w:rsidP="006C1FB0">
                            <w:pPr>
                              <w:pStyle w:val="Web"/>
                              <w:spacing w:before="0" w:beforeAutospacing="0" w:after="0" w:line="220" w:lineRule="exact"/>
                            </w:pPr>
                            <w:r>
                              <w:rPr>
                                <w:rFonts w:asciiTheme="minorHAnsi" w:eastAsiaTheme="minorEastAsia" w:hAnsi="ＭＳ 明朝" w:cstheme="minorBidi" w:hint="eastAsia"/>
                                <w:color w:val="000000" w:themeColor="text1"/>
                                <w:sz w:val="16"/>
                                <w:szCs w:val="16"/>
                              </w:rPr>
                              <w:t>・展示会、セミナーなどのイベントのご案内をお届けするため</w:t>
                            </w:r>
                          </w:p>
                          <w:p w:rsidR="006C1FB0" w:rsidRDefault="006C1FB0" w:rsidP="006C1FB0">
                            <w:pPr>
                              <w:pStyle w:val="Web"/>
                              <w:spacing w:before="0" w:beforeAutospacing="0" w:after="0" w:line="220" w:lineRule="exact"/>
                            </w:pPr>
                            <w:r>
                              <w:rPr>
                                <w:rFonts w:asciiTheme="minorHAnsi" w:eastAsiaTheme="minorEastAsia" w:hAnsi="ＭＳ 明朝" w:cstheme="minorBidi" w:hint="eastAsia"/>
                                <w:color w:val="000000" w:themeColor="text1"/>
                                <w:sz w:val="16"/>
                                <w:szCs w:val="16"/>
                              </w:rPr>
                              <w:t>・お客様から請求のあった資料などをお届けするため</w:t>
                            </w:r>
                          </w:p>
                          <w:p w:rsidR="006C1FB0" w:rsidRDefault="006C1FB0" w:rsidP="006C1FB0">
                            <w:pPr>
                              <w:pStyle w:val="Web"/>
                              <w:spacing w:before="0" w:beforeAutospacing="0" w:after="0" w:line="220" w:lineRule="exact"/>
                            </w:pPr>
                            <w:r>
                              <w:rPr>
                                <w:rFonts w:asciiTheme="minorHAnsi" w:eastAsiaTheme="minorEastAsia" w:hAnsi="ＭＳ 明朝" w:cstheme="minorBidi" w:hint="eastAsia"/>
                                <w:color w:val="000000" w:themeColor="text1"/>
                                <w:sz w:val="16"/>
                                <w:szCs w:val="16"/>
                              </w:rPr>
                              <w:t>・新しいサービスや製品などの情報をお知らせするため</w:t>
                            </w:r>
                          </w:p>
                          <w:p w:rsidR="006C1FB0" w:rsidRDefault="006C1FB0" w:rsidP="006C1FB0">
                            <w:pPr>
                              <w:pStyle w:val="Web"/>
                              <w:spacing w:before="0" w:beforeAutospacing="0" w:after="0" w:line="220" w:lineRule="exact"/>
                            </w:pPr>
                            <w:r>
                              <w:rPr>
                                <w:rFonts w:asciiTheme="minorHAnsi" w:eastAsiaTheme="minorEastAsia" w:hAnsi="ＭＳ 明朝" w:cstheme="minorBidi" w:hint="eastAsia"/>
                                <w:color w:val="000000" w:themeColor="text1"/>
                                <w:sz w:val="16"/>
                                <w:szCs w:val="16"/>
                              </w:rPr>
                              <w:t>詳細は弊社ホームページ上の個人情報保護方針（</w:t>
                            </w:r>
                            <w:r>
                              <w:rPr>
                                <w:rFonts w:asciiTheme="minorHAnsi" w:eastAsiaTheme="minorEastAsia" w:hAnsi="Century" w:cstheme="minorBidi"/>
                                <w:color w:val="000000" w:themeColor="text1"/>
                                <w:sz w:val="16"/>
                                <w:szCs w:val="16"/>
                              </w:rPr>
                              <w:t>http</w:t>
                            </w:r>
                            <w:r w:rsidR="006E6B10">
                              <w:rPr>
                                <w:rFonts w:asciiTheme="minorHAnsi" w:eastAsiaTheme="minorEastAsia" w:hAnsi="Century" w:cstheme="minorBidi"/>
                                <w:color w:val="000000" w:themeColor="text1"/>
                                <w:sz w:val="16"/>
                                <w:szCs w:val="16"/>
                                <w:lang w:eastAsia="ja-JP"/>
                              </w:rPr>
                              <w:t>s</w:t>
                            </w:r>
                            <w:r>
                              <w:rPr>
                                <w:rFonts w:asciiTheme="minorHAnsi" w:eastAsiaTheme="minorEastAsia" w:hAnsi="Century" w:cstheme="minorBidi"/>
                                <w:color w:val="000000" w:themeColor="text1"/>
                                <w:sz w:val="16"/>
                                <w:szCs w:val="16"/>
                              </w:rPr>
                              <w:t>://www.cosmobio.co.jp/login/privacy.asp</w:t>
                            </w:r>
                            <w:r>
                              <w:rPr>
                                <w:rFonts w:asciiTheme="minorHAnsi" w:eastAsiaTheme="minorEastAsia" w:hAnsi="ＭＳ 明朝" w:cstheme="minorBidi" w:hint="eastAsia"/>
                                <w:color w:val="000000" w:themeColor="text1"/>
                                <w:sz w:val="16"/>
                                <w:szCs w:val="16"/>
                              </w:rPr>
                              <w:t>）をご覧ください。</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type w14:anchorId="77681FEF" id="_x0000_t202" coordsize="21600,21600" o:spt="202" path="m,l,21600r21600,l21600,xe">
                <v:stroke joinstyle="miter"/>
                <v:path gradientshapeok="t" o:connecttype="rect"/>
              </v:shapetype>
              <v:shape id="テキスト ボックス 10" o:spid="_x0000_s1027" type="#_x0000_t202" href="https://www.cosmobio.co.jp/login/privacy.asp" style="position:absolute;left:0;text-align:left;margin-left:21.6pt;margin-top:6.25pt;width:403.4pt;height:70.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" o:button="t" filled="f" strokecolor="black [3213]" strokeweight=".25pt">
                <v:fill o:detectmouseclick="t"/>
                <v:textbox style="mso-fit-shape-to-text:t">
                  <w:txbxContent>
                    <w:p w:rsidR="006C1FB0" w:rsidRDefault="006C1FB0" w:rsidP="006C1FB0">
                      <w:pPr>
                        <w:pStyle w:val="Web"/>
                        <w:spacing w:before="0" w:beforeAutospacing="0" w:after="0" w:line="220" w:lineRule="exact"/>
                      </w:pPr>
                      <w:r>
                        <w:rPr>
                          <w:rFonts w:asciiTheme="minorHAnsi" w:eastAsiaTheme="minorEastAsia" w:hAnsi="ＭＳ 明朝" w:cstheme="minorBidi" w:hint="eastAsia"/>
                          <w:b/>
                          <w:bCs/>
                          <w:color w:val="000000" w:themeColor="text1"/>
                          <w:sz w:val="16"/>
                          <w:szCs w:val="16"/>
                        </w:rPr>
                        <w:t>＜個人情報の利用目的＞</w:t>
                      </w:r>
                    </w:p>
                    <w:p w:rsidR="006C1FB0" w:rsidRDefault="006C1FB0" w:rsidP="006C1FB0">
                      <w:pPr>
                        <w:pStyle w:val="Web"/>
                        <w:spacing w:before="0" w:beforeAutospacing="0" w:after="0" w:line="220" w:lineRule="exact"/>
                      </w:pPr>
                      <w:r>
                        <w:rPr>
                          <w:rFonts w:asciiTheme="minorHAnsi" w:eastAsiaTheme="minorEastAsia" w:hAnsi="ＭＳ 明朝" w:cstheme="minorBidi" w:hint="eastAsia"/>
                          <w:color w:val="000000" w:themeColor="text1"/>
                          <w:sz w:val="16"/>
                          <w:szCs w:val="16"/>
                        </w:rPr>
                        <w:t>・製品やサービスの内容を、より充実したものにするため</w:t>
                      </w:r>
                    </w:p>
                    <w:p w:rsidR="006C1FB0" w:rsidRDefault="006C1FB0" w:rsidP="006C1FB0">
                      <w:pPr>
                        <w:pStyle w:val="Web"/>
                        <w:spacing w:before="0" w:beforeAutospacing="0" w:after="0" w:line="220" w:lineRule="exact"/>
                      </w:pPr>
                      <w:r>
                        <w:rPr>
                          <w:rFonts w:asciiTheme="minorHAnsi" w:eastAsiaTheme="minorEastAsia" w:hAnsi="ＭＳ 明朝" w:cstheme="minorBidi" w:hint="eastAsia"/>
                          <w:color w:val="000000" w:themeColor="text1"/>
                          <w:sz w:val="16"/>
                          <w:szCs w:val="16"/>
                        </w:rPr>
                        <w:t>・展示会、セミナーなどのイベントのご案内をお届けするため</w:t>
                      </w:r>
                    </w:p>
                    <w:p w:rsidR="006C1FB0" w:rsidRDefault="006C1FB0" w:rsidP="006C1FB0">
                      <w:pPr>
                        <w:pStyle w:val="Web"/>
                        <w:spacing w:before="0" w:beforeAutospacing="0" w:after="0" w:line="220" w:lineRule="exact"/>
                      </w:pPr>
                      <w:r>
                        <w:rPr>
                          <w:rFonts w:asciiTheme="minorHAnsi" w:eastAsiaTheme="minorEastAsia" w:hAnsi="ＭＳ 明朝" w:cstheme="minorBidi" w:hint="eastAsia"/>
                          <w:color w:val="000000" w:themeColor="text1"/>
                          <w:sz w:val="16"/>
                          <w:szCs w:val="16"/>
                        </w:rPr>
                        <w:t>・お客様から請求のあった資料などをお届けするため</w:t>
                      </w:r>
                    </w:p>
                    <w:p w:rsidR="006C1FB0" w:rsidRDefault="006C1FB0" w:rsidP="006C1FB0">
                      <w:pPr>
                        <w:pStyle w:val="Web"/>
                        <w:spacing w:before="0" w:beforeAutospacing="0" w:after="0" w:line="220" w:lineRule="exact"/>
                      </w:pPr>
                      <w:r>
                        <w:rPr>
                          <w:rFonts w:asciiTheme="minorHAnsi" w:eastAsiaTheme="minorEastAsia" w:hAnsi="ＭＳ 明朝" w:cstheme="minorBidi" w:hint="eastAsia"/>
                          <w:color w:val="000000" w:themeColor="text1"/>
                          <w:sz w:val="16"/>
                          <w:szCs w:val="16"/>
                        </w:rPr>
                        <w:t>・新しいサービスや製品などの情報をお知らせするため</w:t>
                      </w:r>
                    </w:p>
                    <w:p w:rsidR="006C1FB0" w:rsidRDefault="006C1FB0" w:rsidP="006C1FB0">
                      <w:pPr>
                        <w:pStyle w:val="Web"/>
                        <w:spacing w:before="0" w:beforeAutospacing="0" w:after="0" w:line="220" w:lineRule="exact"/>
                      </w:pPr>
                      <w:r>
                        <w:rPr>
                          <w:rFonts w:asciiTheme="minorHAnsi" w:eastAsiaTheme="minorEastAsia" w:hAnsi="ＭＳ 明朝" w:cstheme="minorBidi" w:hint="eastAsia"/>
                          <w:color w:val="000000" w:themeColor="text1"/>
                          <w:sz w:val="16"/>
                          <w:szCs w:val="16"/>
                        </w:rPr>
                        <w:t>詳細は弊社ホームページ上の個人情報保護方針（</w:t>
                      </w:r>
                      <w:r>
                        <w:rPr>
                          <w:rFonts w:asciiTheme="minorHAnsi" w:eastAsiaTheme="minorEastAsia" w:hAnsi="Century" w:cstheme="minorBidi"/>
                          <w:color w:val="000000" w:themeColor="text1"/>
                          <w:sz w:val="16"/>
                          <w:szCs w:val="16"/>
                        </w:rPr>
                        <w:t>http</w:t>
                      </w:r>
                      <w:r w:rsidR="006E6B10">
                        <w:rPr>
                          <w:rFonts w:asciiTheme="minorHAnsi" w:eastAsiaTheme="minorEastAsia" w:hAnsi="Century" w:cstheme="minorBidi"/>
                          <w:color w:val="000000" w:themeColor="text1"/>
                          <w:sz w:val="16"/>
                          <w:szCs w:val="16"/>
                          <w:lang w:eastAsia="ja-JP"/>
                        </w:rPr>
                        <w:t>s</w:t>
                      </w:r>
                      <w:r>
                        <w:rPr>
                          <w:rFonts w:asciiTheme="minorHAnsi" w:eastAsiaTheme="minorEastAsia" w:hAnsi="Century" w:cstheme="minorBidi"/>
                          <w:color w:val="000000" w:themeColor="text1"/>
                          <w:sz w:val="16"/>
                          <w:szCs w:val="16"/>
                        </w:rPr>
                        <w:t>://www.cosmobio.co.jp/login/privacy.asp</w:t>
                      </w:r>
                      <w:r>
                        <w:rPr>
                          <w:rFonts w:asciiTheme="minorHAnsi" w:eastAsiaTheme="minorEastAsia" w:hAnsi="ＭＳ 明朝" w:cstheme="minorBidi" w:hint="eastAsia"/>
                          <w:color w:val="000000" w:themeColor="text1"/>
                          <w:sz w:val="16"/>
                          <w:szCs w:val="16"/>
                        </w:rPr>
                        <w:t>）をご覧ください。</w:t>
                      </w:r>
                    </w:p>
                  </w:txbxContent>
                </v:textbox>
              </v:shape>
            </w:pict>
          </mc:Fallback>
        </mc:AlternateContent>
      </w:r>
    </w:p>
    <w:sectPr w:rsidR="006C1FB0" w:rsidRPr="000061DA" w:rsidSect="00607F7F">
      <w:headerReference w:type="default" r:id="rId10"/>
      <w:footerReference w:type="default" r:id="rId11"/>
      <w:pgSz w:w="11906" w:h="16838"/>
      <w:pgMar w:top="1701" w:right="1077" w:bottom="1157" w:left="1077" w:header="1134"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2DA" w:rsidRDefault="00A212DA" w:rsidP="00C60889">
      <w:r>
        <w:separator/>
      </w:r>
    </w:p>
  </w:endnote>
  <w:endnote w:type="continuationSeparator" w:id="0">
    <w:p w:rsidR="00A212DA" w:rsidRDefault="00A212DA" w:rsidP="00C6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B0" w:rsidRPr="006C1FB0" w:rsidRDefault="006C1FB0" w:rsidP="006C1FB0">
    <w:pPr>
      <w:pStyle w:val="a5"/>
      <w:jc w:val="right"/>
      <w:rPr>
        <w:rFonts w:eastAsiaTheme="minorEastAsia"/>
        <w:lang w:eastAsia="ja-JP"/>
      </w:rPr>
    </w:pPr>
    <w:r>
      <w:ptab w:relativeTo="margin" w:alignment="center" w:leader="none"/>
    </w:r>
    <w:r>
      <w:ptab w:relativeTo="margin" w:alignment="right" w:leader="none"/>
    </w:r>
    <w:r w:rsidRPr="006C1FB0">
      <w:rPr>
        <w:rFonts w:asciiTheme="majorEastAsia" w:eastAsiaTheme="majorEastAsia" w:hAnsiTheme="majorEastAsia" w:hint="eastAsia"/>
        <w:lang w:eastAsia="ja-JP"/>
      </w:rPr>
      <w:t>0145-BIN-A</w:t>
    </w:r>
    <w:r w:rsidRPr="006C1FB0">
      <w:rPr>
        <w:rFonts w:asciiTheme="majorEastAsia" w:eastAsiaTheme="majorEastAsia" w:hAnsiTheme="majorEastAsia" w:hint="eastAsia"/>
        <w:lang w:eastAsia="ja-JP"/>
      </w:rPr>
      <w:br/>
    </w:r>
    <w:r w:rsidRPr="006C1FB0">
      <w:rPr>
        <w:rFonts w:asciiTheme="majorEastAsia" w:eastAsiaTheme="majorEastAsia" w:hAnsiTheme="majorEastAsia" w:hint="eastAsia"/>
        <w:sz w:val="16"/>
        <w:szCs w:val="16"/>
        <w:lang w:eastAsia="ja-JP"/>
      </w:rPr>
      <w:t>201803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2DA" w:rsidRDefault="00A212DA" w:rsidP="00C60889">
      <w:r>
        <w:separator/>
      </w:r>
    </w:p>
  </w:footnote>
  <w:footnote w:type="continuationSeparator" w:id="0">
    <w:p w:rsidR="00A212DA" w:rsidRDefault="00A212DA" w:rsidP="00C6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E06" w:rsidRDefault="00607F7F" w:rsidP="00B733FF">
    <w:pPr>
      <w:pStyle w:val="a3"/>
      <w:tabs>
        <w:tab w:val="clear" w:pos="4513"/>
        <w:tab w:val="clear" w:pos="9026"/>
        <w:tab w:val="center" w:pos="4873"/>
        <w:tab w:val="right" w:pos="9746"/>
      </w:tabs>
    </w:pPr>
    <w:r>
      <w:rPr>
        <w:noProof/>
        <w:lang w:eastAsia="ja-JP"/>
      </w:rPr>
      <w:drawing>
        <wp:anchor distT="0" distB="0" distL="114300" distR="114300" simplePos="0" relativeHeight="251658240" behindDoc="0" locked="0" layoutInCell="1" allowOverlap="1" wp14:anchorId="674EA7F3" wp14:editId="4F8E0838">
          <wp:simplePos x="0" y="0"/>
          <wp:positionH relativeFrom="column">
            <wp:posOffset>4046855</wp:posOffset>
          </wp:positionH>
          <wp:positionV relativeFrom="paragraph">
            <wp:posOffset>-443865</wp:posOffset>
          </wp:positionV>
          <wp:extent cx="2143125" cy="523875"/>
          <wp:effectExtent l="0" t="0" r="9525" b="9525"/>
          <wp:wrapSquare wrapText="bothSides"/>
          <wp:docPr id="2" name="図 2" descr="コスモロゴ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コスモロゴ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7216" behindDoc="0" locked="0" layoutInCell="1" allowOverlap="1" wp14:anchorId="16DE23B7" wp14:editId="630CCF03">
          <wp:simplePos x="0" y="0"/>
          <wp:positionH relativeFrom="column">
            <wp:posOffset>0</wp:posOffset>
          </wp:positionH>
          <wp:positionV relativeFrom="paragraph">
            <wp:posOffset>-347345</wp:posOffset>
          </wp:positionV>
          <wp:extent cx="1590675" cy="457200"/>
          <wp:effectExtent l="0" t="0" r="9525" b="0"/>
          <wp:wrapSquare wrapText="bothSides"/>
          <wp:docPr id="1" name="図 1" descr="BIONE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NEER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06">
      <w:tab/>
    </w:r>
    <w:r w:rsidR="00031E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C9A"/>
    <w:multiLevelType w:val="hybridMultilevel"/>
    <w:tmpl w:val="C5BC5F2E"/>
    <w:lvl w:ilvl="0" w:tplc="126AEBDA">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697018"/>
    <w:multiLevelType w:val="hybridMultilevel"/>
    <w:tmpl w:val="B93A9E50"/>
    <w:lvl w:ilvl="0" w:tplc="5BD8D0A4">
      <w:start w:val="5"/>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623BE2"/>
    <w:multiLevelType w:val="hybridMultilevel"/>
    <w:tmpl w:val="DD8608E6"/>
    <w:lvl w:ilvl="0" w:tplc="9528B2F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889"/>
    <w:rsid w:val="000061DA"/>
    <w:rsid w:val="00031E06"/>
    <w:rsid w:val="00080272"/>
    <w:rsid w:val="00084F31"/>
    <w:rsid w:val="00142115"/>
    <w:rsid w:val="00195554"/>
    <w:rsid w:val="001E7664"/>
    <w:rsid w:val="00334D47"/>
    <w:rsid w:val="005579D6"/>
    <w:rsid w:val="00607F7F"/>
    <w:rsid w:val="006119FE"/>
    <w:rsid w:val="006C1FB0"/>
    <w:rsid w:val="006E6B10"/>
    <w:rsid w:val="006F79BE"/>
    <w:rsid w:val="007B1C47"/>
    <w:rsid w:val="007E1EAF"/>
    <w:rsid w:val="008E1B81"/>
    <w:rsid w:val="00975E8D"/>
    <w:rsid w:val="009E7DCC"/>
    <w:rsid w:val="00A212DA"/>
    <w:rsid w:val="00B733FF"/>
    <w:rsid w:val="00C4732E"/>
    <w:rsid w:val="00C60889"/>
    <w:rsid w:val="00D70EBF"/>
    <w:rsid w:val="00F2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6BC6B14-CD47-4441-A396-4A96EF6C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Batang"/>
      <w:kern w:val="2"/>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wordWrap/>
      <w:autoSpaceDE/>
      <w:autoSpaceDN/>
      <w:spacing w:before="100" w:beforeAutospacing="1" w:after="119"/>
      <w:jc w:val="left"/>
    </w:pPr>
    <w:rPr>
      <w:rFonts w:ascii="Arial Unicode MS" w:eastAsia="Arial Unicode MS" w:hAnsi="Arial Unicode MS" w:cs="Arial Unicode MS"/>
      <w:kern w:val="0"/>
      <w:sz w:val="24"/>
    </w:rPr>
  </w:style>
  <w:style w:type="paragraph" w:styleId="a3">
    <w:name w:val="header"/>
    <w:basedOn w:val="a"/>
    <w:link w:val="a4"/>
    <w:uiPriority w:val="99"/>
    <w:unhideWhenUsed/>
    <w:rsid w:val="00C60889"/>
    <w:pPr>
      <w:tabs>
        <w:tab w:val="center" w:pos="4513"/>
        <w:tab w:val="right" w:pos="9026"/>
      </w:tabs>
      <w:snapToGrid w:val="0"/>
    </w:pPr>
  </w:style>
  <w:style w:type="character" w:customStyle="1" w:styleId="a4">
    <w:name w:val="ヘッダー (文字)"/>
    <w:link w:val="a3"/>
    <w:uiPriority w:val="99"/>
    <w:rsid w:val="00C60889"/>
    <w:rPr>
      <w:rFonts w:ascii="Batang"/>
      <w:kern w:val="2"/>
      <w:szCs w:val="24"/>
    </w:rPr>
  </w:style>
  <w:style w:type="paragraph" w:styleId="a5">
    <w:name w:val="footer"/>
    <w:basedOn w:val="a"/>
    <w:link w:val="a6"/>
    <w:uiPriority w:val="99"/>
    <w:unhideWhenUsed/>
    <w:rsid w:val="00C60889"/>
    <w:pPr>
      <w:tabs>
        <w:tab w:val="center" w:pos="4513"/>
        <w:tab w:val="right" w:pos="9026"/>
      </w:tabs>
      <w:snapToGrid w:val="0"/>
    </w:pPr>
  </w:style>
  <w:style w:type="character" w:customStyle="1" w:styleId="a6">
    <w:name w:val="フッター (文字)"/>
    <w:link w:val="a5"/>
    <w:uiPriority w:val="99"/>
    <w:rsid w:val="00C60889"/>
    <w:rPr>
      <w:rFonts w:ascii="Batang"/>
      <w:kern w:val="2"/>
      <w:szCs w:val="24"/>
    </w:rPr>
  </w:style>
  <w:style w:type="paragraph" w:styleId="a7">
    <w:name w:val="Balloon Text"/>
    <w:basedOn w:val="a"/>
    <w:link w:val="a8"/>
    <w:uiPriority w:val="99"/>
    <w:semiHidden/>
    <w:unhideWhenUsed/>
    <w:rsid w:val="00B733FF"/>
    <w:rPr>
      <w:rFonts w:ascii="Arial" w:eastAsia="ＭＳ ゴシック" w:hAnsi="Arial"/>
      <w:sz w:val="18"/>
      <w:szCs w:val="18"/>
    </w:rPr>
  </w:style>
  <w:style w:type="character" w:customStyle="1" w:styleId="a8">
    <w:name w:val="吹き出し (文字)"/>
    <w:link w:val="a7"/>
    <w:uiPriority w:val="99"/>
    <w:semiHidden/>
    <w:rsid w:val="00B733FF"/>
    <w:rPr>
      <w:rFonts w:ascii="Arial" w:eastAsia="ＭＳ ゴシック" w:hAnsi="Arial" w:cs="Times New Roman"/>
      <w:kern w:val="2"/>
      <w:sz w:val="18"/>
      <w:szCs w:val="18"/>
      <w:lang w:eastAsia="ko-KR"/>
    </w:rPr>
  </w:style>
  <w:style w:type="character" w:styleId="a9">
    <w:name w:val="Hyperlink"/>
    <w:basedOn w:val="a0"/>
    <w:uiPriority w:val="99"/>
    <w:unhideWhenUsed/>
    <w:rsid w:val="00975E8D"/>
    <w:rPr>
      <w:color w:val="0000FF" w:themeColor="hyperlink"/>
      <w:u w:val="single"/>
    </w:rPr>
  </w:style>
  <w:style w:type="paragraph" w:styleId="aa">
    <w:name w:val="List Paragraph"/>
    <w:basedOn w:val="a"/>
    <w:uiPriority w:val="34"/>
    <w:qFormat/>
    <w:rsid w:val="00084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Ai@cosmobio.c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smobio.co.jp/login/privacy.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F32F-8F02-4718-92ED-EF60F931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231</Words>
  <Characters>1322</Characters>
  <Application>Microsoft Office Word</Application>
  <DocSecurity>0</DocSecurity>
  <Lines>11</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Bioneer（BIN）社 siRNAカスタム設計申込書</vt:lpstr>
      <vt:lpstr>Custom Designed RNAi order From</vt:lpstr>
    </vt:vector>
  </TitlesOfParts>
  <Company>コスモ・バイオ株式会社</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Bioneer（BIN）社 siRNAカスタム設計申込書</dc:title>
  <dc:creator>コスモ・バイオ株式会社</dc:creator>
  <cp:lastModifiedBy>軽部 明子</cp:lastModifiedBy>
  <cp:revision>8</cp:revision>
  <dcterms:created xsi:type="dcterms:W3CDTF">2014-01-15T09:01:00Z</dcterms:created>
  <dcterms:modified xsi:type="dcterms:W3CDTF">2019-12-10T02:18:00Z</dcterms:modified>
</cp:coreProperties>
</file>